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EA" w:rsidRPr="0078602A" w:rsidRDefault="00925BEA" w:rsidP="00925BEA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АДМИНИСТРАЦИЯ</w:t>
      </w:r>
    </w:p>
    <w:p w:rsidR="00925BEA" w:rsidRPr="0078602A" w:rsidRDefault="007B392D" w:rsidP="00925BEA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ГРАЧЕВО-КУСТОВСКОГО</w:t>
      </w:r>
      <w:r w:rsidR="00925BEA" w:rsidRPr="0078602A">
        <w:rPr>
          <w:b/>
          <w:bCs/>
          <w:color w:val="000000"/>
          <w:sz w:val="28"/>
          <w:szCs w:val="28"/>
        </w:rPr>
        <w:t xml:space="preserve"> МУНИЦИПАЛЬНОГО ОБРАЗОВАНИЯ ПЕРЕЛЮБСКОГО  МУНИЦИПАЛЬНОГО РАЙОНА</w:t>
      </w:r>
    </w:p>
    <w:p w:rsidR="00925BEA" w:rsidRDefault="00925BEA" w:rsidP="00925BEA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САРАТОВСКОЙ ОБЛАСТИ</w:t>
      </w:r>
    </w:p>
    <w:p w:rsidR="00925BEA" w:rsidRPr="0078602A" w:rsidRDefault="00925BEA" w:rsidP="00925BEA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C3631" w:rsidRDefault="002C3631" w:rsidP="002C363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C3631" w:rsidRDefault="002C3631" w:rsidP="002C363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25BEA" w:rsidRPr="0078602A" w:rsidRDefault="00925BEA" w:rsidP="002C3631">
      <w:pPr>
        <w:shd w:val="clear" w:color="auto" w:fill="FFFFFF"/>
        <w:autoSpaceDE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8602A">
        <w:rPr>
          <w:b/>
          <w:bCs/>
          <w:color w:val="000000"/>
          <w:sz w:val="28"/>
          <w:szCs w:val="28"/>
        </w:rPr>
        <w:t>ПОСТАНОВЛЕНИЕ</w:t>
      </w:r>
    </w:p>
    <w:p w:rsidR="00925BEA" w:rsidRPr="0078602A" w:rsidRDefault="00925BEA" w:rsidP="00925BEA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2C3631" w:rsidRDefault="002C3631" w:rsidP="00925BE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25BEA" w:rsidRDefault="00925BEA" w:rsidP="00925BE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25.</w:t>
      </w:r>
      <w:r w:rsidRPr="0078602A">
        <w:rPr>
          <w:b/>
          <w:bCs/>
          <w:color w:val="000000"/>
          <w:sz w:val="28"/>
          <w:szCs w:val="28"/>
        </w:rPr>
        <w:t>04.2022  г.</w:t>
      </w:r>
      <w:r>
        <w:rPr>
          <w:color w:val="000000"/>
          <w:sz w:val="28"/>
          <w:szCs w:val="28"/>
        </w:rPr>
        <w:t xml:space="preserve"> </w:t>
      </w:r>
      <w:r w:rsidRPr="0078602A">
        <w:rPr>
          <w:b/>
          <w:color w:val="000000"/>
          <w:sz w:val="28"/>
          <w:szCs w:val="28"/>
        </w:rPr>
        <w:t xml:space="preserve">№ </w:t>
      </w:r>
      <w:r w:rsidRPr="0078602A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</w:t>
      </w:r>
      <w:r w:rsidR="00BA3FDB">
        <w:rPr>
          <w:b/>
          <w:color w:val="000000"/>
          <w:sz w:val="28"/>
          <w:szCs w:val="28"/>
        </w:rPr>
        <w:t>3</w:t>
      </w:r>
      <w:r w:rsidRPr="0078602A">
        <w:rPr>
          <w:color w:val="000000"/>
          <w:sz w:val="28"/>
          <w:szCs w:val="28"/>
        </w:rPr>
        <w:tab/>
      </w:r>
      <w:r w:rsidR="00BA3FDB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="00BA3FDB">
        <w:rPr>
          <w:b/>
          <w:bCs/>
          <w:color w:val="000000"/>
          <w:sz w:val="28"/>
          <w:szCs w:val="28"/>
        </w:rPr>
        <w:t>с</w:t>
      </w:r>
      <w:proofErr w:type="gramEnd"/>
      <w:r w:rsidR="00BA3FDB">
        <w:rPr>
          <w:b/>
          <w:bCs/>
          <w:color w:val="000000"/>
          <w:sz w:val="28"/>
          <w:szCs w:val="28"/>
        </w:rPr>
        <w:t xml:space="preserve">. </w:t>
      </w:r>
      <w:proofErr w:type="gramStart"/>
      <w:r w:rsidR="00BA3FDB">
        <w:rPr>
          <w:b/>
          <w:bCs/>
          <w:color w:val="000000"/>
          <w:sz w:val="28"/>
          <w:szCs w:val="28"/>
        </w:rPr>
        <w:t>Грачев</w:t>
      </w:r>
      <w:proofErr w:type="gramEnd"/>
      <w:r w:rsidR="00BA3FDB">
        <w:rPr>
          <w:b/>
          <w:bCs/>
          <w:color w:val="000000"/>
          <w:sz w:val="28"/>
          <w:szCs w:val="28"/>
        </w:rPr>
        <w:t xml:space="preserve"> Куст</w:t>
      </w:r>
    </w:p>
    <w:p w:rsidR="00925BEA" w:rsidRDefault="00925BEA" w:rsidP="00925BEA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B392D" w:rsidRDefault="00925BEA" w:rsidP="007B392D">
      <w:pPr>
        <w:pStyle w:val="3"/>
        <w:spacing w:after="0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 xml:space="preserve">Об утверждении правил определения требований, </w:t>
      </w:r>
    </w:p>
    <w:p w:rsidR="007B392D" w:rsidRDefault="00925BEA" w:rsidP="007B392D">
      <w:pPr>
        <w:pStyle w:val="3"/>
        <w:spacing w:after="0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 xml:space="preserve">к </w:t>
      </w:r>
      <w:proofErr w:type="gramStart"/>
      <w:r w:rsidRPr="0091793A">
        <w:rPr>
          <w:b/>
          <w:sz w:val="28"/>
          <w:szCs w:val="28"/>
        </w:rPr>
        <w:t>закупаемым</w:t>
      </w:r>
      <w:proofErr w:type="gramEnd"/>
      <w:r w:rsidRPr="0091793A">
        <w:rPr>
          <w:b/>
          <w:sz w:val="28"/>
          <w:szCs w:val="28"/>
        </w:rPr>
        <w:t xml:space="preserve"> органами местного самоуправления, </w:t>
      </w:r>
    </w:p>
    <w:p w:rsidR="007B392D" w:rsidRDefault="00925BEA" w:rsidP="007B392D">
      <w:pPr>
        <w:pStyle w:val="3"/>
        <w:spacing w:after="0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>в</w:t>
      </w:r>
      <w:r w:rsidR="007B392D">
        <w:rPr>
          <w:b/>
          <w:sz w:val="28"/>
          <w:szCs w:val="28"/>
        </w:rPr>
        <w:t xml:space="preserve"> </w:t>
      </w:r>
      <w:r w:rsidRPr="0091793A">
        <w:rPr>
          <w:b/>
          <w:sz w:val="28"/>
          <w:szCs w:val="28"/>
        </w:rPr>
        <w:t xml:space="preserve">том числе </w:t>
      </w:r>
      <w:proofErr w:type="gramStart"/>
      <w:r w:rsidRPr="0091793A">
        <w:rPr>
          <w:b/>
          <w:sz w:val="28"/>
          <w:szCs w:val="28"/>
        </w:rPr>
        <w:t>подведомственными</w:t>
      </w:r>
      <w:proofErr w:type="gramEnd"/>
      <w:r w:rsidRPr="0091793A">
        <w:rPr>
          <w:b/>
          <w:sz w:val="28"/>
          <w:szCs w:val="28"/>
        </w:rPr>
        <w:t xml:space="preserve"> им муниципальными </w:t>
      </w:r>
    </w:p>
    <w:p w:rsidR="007B392D" w:rsidRDefault="00925BEA" w:rsidP="007B392D">
      <w:pPr>
        <w:pStyle w:val="3"/>
        <w:spacing w:after="0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 xml:space="preserve">казенными учреждениями отдельным видам товаров, </w:t>
      </w:r>
    </w:p>
    <w:p w:rsidR="007B392D" w:rsidRDefault="00925BEA" w:rsidP="007B392D">
      <w:pPr>
        <w:pStyle w:val="3"/>
        <w:spacing w:after="0"/>
        <w:rPr>
          <w:b/>
          <w:sz w:val="28"/>
          <w:szCs w:val="28"/>
        </w:rPr>
      </w:pPr>
      <w:proofErr w:type="gramStart"/>
      <w:r w:rsidRPr="0091793A">
        <w:rPr>
          <w:b/>
          <w:sz w:val="28"/>
          <w:szCs w:val="28"/>
        </w:rPr>
        <w:t xml:space="preserve">работ, услуг (в том числе предельные цены товаров, </w:t>
      </w:r>
      <w:proofErr w:type="gramEnd"/>
    </w:p>
    <w:p w:rsidR="00925BEA" w:rsidRPr="0091793A" w:rsidRDefault="00925BEA" w:rsidP="007B392D">
      <w:pPr>
        <w:pStyle w:val="3"/>
        <w:spacing w:after="0"/>
        <w:rPr>
          <w:b/>
          <w:sz w:val="28"/>
          <w:szCs w:val="28"/>
        </w:rPr>
      </w:pPr>
      <w:r w:rsidRPr="0091793A">
        <w:rPr>
          <w:b/>
          <w:sz w:val="28"/>
          <w:szCs w:val="28"/>
        </w:rPr>
        <w:t>работ, услуг)</w:t>
      </w:r>
    </w:p>
    <w:p w:rsidR="00925BEA" w:rsidRPr="002242C0" w:rsidRDefault="00925BEA" w:rsidP="00925BEA">
      <w:pPr>
        <w:pStyle w:val="a3"/>
        <w:ind w:left="0" w:firstLine="709"/>
        <w:jc w:val="both"/>
        <w:rPr>
          <w:sz w:val="28"/>
          <w:szCs w:val="28"/>
        </w:rPr>
      </w:pPr>
    </w:p>
    <w:p w:rsidR="00925BEA" w:rsidRDefault="00925BEA" w:rsidP="00925BEA">
      <w:pPr>
        <w:pStyle w:val="Style7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2242C0">
        <w:rPr>
          <w:sz w:val="28"/>
          <w:szCs w:val="28"/>
        </w:rPr>
        <w:t>В соответствии с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proofErr w:type="gramEnd"/>
    </w:p>
    <w:p w:rsidR="00925BEA" w:rsidRDefault="00925BEA" w:rsidP="00925BEA">
      <w:pPr>
        <w:pStyle w:val="a3"/>
        <w:ind w:left="0"/>
        <w:rPr>
          <w:rStyle w:val="FontStyle16"/>
          <w:rFonts w:eastAsia="Times New Roman"/>
          <w:sz w:val="28"/>
          <w:szCs w:val="28"/>
        </w:rPr>
      </w:pPr>
    </w:p>
    <w:p w:rsidR="00925BEA" w:rsidRPr="002242C0" w:rsidRDefault="00925BEA" w:rsidP="007B392D">
      <w:pPr>
        <w:pStyle w:val="a3"/>
        <w:ind w:left="0"/>
        <w:rPr>
          <w:b/>
          <w:sz w:val="28"/>
          <w:szCs w:val="28"/>
        </w:rPr>
      </w:pPr>
      <w:r w:rsidRPr="002242C0">
        <w:rPr>
          <w:b/>
          <w:sz w:val="28"/>
          <w:szCs w:val="28"/>
        </w:rPr>
        <w:t>ПОСТАНОВЛЯЮ:</w:t>
      </w:r>
    </w:p>
    <w:p w:rsidR="00925BEA" w:rsidRDefault="00925BEA" w:rsidP="00925BEA">
      <w:pPr>
        <w:pStyle w:val="Style8"/>
        <w:widowControl/>
        <w:numPr>
          <w:ilvl w:val="0"/>
          <w:numId w:val="1"/>
        </w:numPr>
        <w:tabs>
          <w:tab w:val="left" w:pos="1109"/>
        </w:tabs>
        <w:spacing w:line="240" w:lineRule="auto"/>
        <w:ind w:firstLine="709"/>
        <w:rPr>
          <w:sz w:val="28"/>
          <w:szCs w:val="28"/>
        </w:rPr>
      </w:pPr>
      <w:r w:rsidRPr="002242C0">
        <w:rPr>
          <w:sz w:val="28"/>
          <w:szCs w:val="28"/>
        </w:rPr>
        <w:t>Разработать и утвердить правила определения требований к закупаемым органами местного самоуправления,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 (далее Правила).</w:t>
      </w:r>
    </w:p>
    <w:p w:rsidR="00925BEA" w:rsidRPr="0091793A" w:rsidRDefault="00925BEA" w:rsidP="00925BEA">
      <w:pPr>
        <w:ind w:firstLine="709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 w:rsidRPr="0091793A">
        <w:rPr>
          <w:sz w:val="28"/>
          <w:szCs w:val="24"/>
        </w:rPr>
        <w:t xml:space="preserve">2. Настоящее постановление подлежит официальному обнародованию путем размещения на информационных </w:t>
      </w:r>
      <w:proofErr w:type="gramStart"/>
      <w:r w:rsidRPr="0091793A">
        <w:rPr>
          <w:sz w:val="28"/>
          <w:szCs w:val="24"/>
        </w:rPr>
        <w:t>щитах</w:t>
      </w:r>
      <w:proofErr w:type="gramEnd"/>
      <w:r w:rsidRPr="0091793A">
        <w:rPr>
          <w:sz w:val="28"/>
          <w:szCs w:val="24"/>
        </w:rPr>
        <w:t xml:space="preserve"> и на официальном сайте администрации </w:t>
      </w:r>
      <w:r w:rsidR="007B392D">
        <w:rPr>
          <w:sz w:val="28"/>
          <w:szCs w:val="24"/>
        </w:rPr>
        <w:t>Грачево-Кустовского</w:t>
      </w:r>
      <w:r w:rsidRPr="0091793A">
        <w:rPr>
          <w:sz w:val="28"/>
          <w:szCs w:val="24"/>
        </w:rPr>
        <w:t xml:space="preserve"> муниципального образования  в сети Интернет </w:t>
      </w:r>
      <w:r w:rsidR="007B392D" w:rsidRPr="007B392D">
        <w:rPr>
          <w:sz w:val="28"/>
          <w:szCs w:val="28"/>
          <w:shd w:val="clear" w:color="auto" w:fill="FFFFFF"/>
        </w:rPr>
        <w:t>https://грачево-кустовское.рф</w:t>
      </w:r>
      <w:r w:rsidR="007B392D">
        <w:rPr>
          <w:sz w:val="28"/>
          <w:szCs w:val="28"/>
          <w:shd w:val="clear" w:color="auto" w:fill="FFFFFF"/>
        </w:rPr>
        <w:t>.</w:t>
      </w:r>
    </w:p>
    <w:p w:rsidR="00925BEA" w:rsidRPr="0091793A" w:rsidRDefault="00925BEA" w:rsidP="00925BEA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91793A">
        <w:rPr>
          <w:sz w:val="28"/>
          <w:szCs w:val="24"/>
        </w:rPr>
        <w:t>3.  Настоящее постановление вступает в силу со дня его официального обнародования.</w:t>
      </w:r>
    </w:p>
    <w:p w:rsidR="00925BEA" w:rsidRDefault="00925BEA" w:rsidP="00925BEA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Pr="0091793A">
        <w:rPr>
          <w:sz w:val="28"/>
          <w:szCs w:val="24"/>
        </w:rPr>
        <w:t>4.  Контроль за исполнением настоящего п</w:t>
      </w:r>
      <w:r>
        <w:rPr>
          <w:sz w:val="28"/>
          <w:szCs w:val="24"/>
        </w:rPr>
        <w:t>остановления оставляю за собой.</w:t>
      </w:r>
    </w:p>
    <w:p w:rsidR="00925BEA" w:rsidRDefault="00925BEA" w:rsidP="00925BEA">
      <w:pPr>
        <w:ind w:firstLine="709"/>
        <w:rPr>
          <w:sz w:val="28"/>
          <w:szCs w:val="24"/>
        </w:rPr>
      </w:pPr>
    </w:p>
    <w:p w:rsidR="007B392D" w:rsidRDefault="00925BEA" w:rsidP="00925BEA">
      <w:pPr>
        <w:rPr>
          <w:sz w:val="28"/>
          <w:szCs w:val="24"/>
        </w:rPr>
      </w:pPr>
      <w:r w:rsidRPr="0091793A">
        <w:rPr>
          <w:sz w:val="28"/>
          <w:szCs w:val="24"/>
        </w:rPr>
        <w:t xml:space="preserve">Глава </w:t>
      </w:r>
      <w:r w:rsidR="007B392D">
        <w:rPr>
          <w:sz w:val="28"/>
          <w:szCs w:val="24"/>
        </w:rPr>
        <w:t>Грачево-Кустовского</w:t>
      </w:r>
      <w:r w:rsidR="007B392D" w:rsidRPr="0091793A">
        <w:rPr>
          <w:sz w:val="28"/>
          <w:szCs w:val="24"/>
        </w:rPr>
        <w:t xml:space="preserve"> </w:t>
      </w:r>
    </w:p>
    <w:p w:rsidR="00925BEA" w:rsidRDefault="007B392D" w:rsidP="00925BEA">
      <w:pPr>
        <w:rPr>
          <w:sz w:val="28"/>
          <w:szCs w:val="24"/>
        </w:rPr>
      </w:pPr>
      <w:r>
        <w:rPr>
          <w:sz w:val="28"/>
          <w:szCs w:val="24"/>
        </w:rPr>
        <w:t>м</w:t>
      </w:r>
      <w:r w:rsidR="00925BEA" w:rsidRPr="0091793A">
        <w:rPr>
          <w:sz w:val="28"/>
          <w:szCs w:val="24"/>
        </w:rPr>
        <w:t>униципального</w:t>
      </w:r>
      <w:r>
        <w:rPr>
          <w:sz w:val="28"/>
          <w:szCs w:val="24"/>
        </w:rPr>
        <w:t xml:space="preserve"> </w:t>
      </w:r>
      <w:r w:rsidR="00925BEA" w:rsidRPr="0091793A">
        <w:rPr>
          <w:sz w:val="28"/>
          <w:szCs w:val="24"/>
        </w:rPr>
        <w:t xml:space="preserve">образования                                                         </w:t>
      </w:r>
      <w:r>
        <w:rPr>
          <w:sz w:val="28"/>
          <w:szCs w:val="24"/>
        </w:rPr>
        <w:t>Д.Н. Лебедев</w:t>
      </w:r>
    </w:p>
    <w:p w:rsidR="007B392D" w:rsidRDefault="00925BEA" w:rsidP="00925BEA">
      <w:pPr>
        <w:jc w:val="right"/>
        <w:rPr>
          <w:sz w:val="22"/>
          <w:szCs w:val="24"/>
        </w:rPr>
      </w:pPr>
      <w:r w:rsidRPr="009B5D44">
        <w:rPr>
          <w:sz w:val="22"/>
          <w:szCs w:val="24"/>
        </w:rPr>
        <w:lastRenderedPageBreak/>
        <w:t xml:space="preserve">  </w:t>
      </w:r>
    </w:p>
    <w:p w:rsidR="00925BEA" w:rsidRDefault="00925BEA" w:rsidP="00925BEA">
      <w:pPr>
        <w:jc w:val="right"/>
        <w:rPr>
          <w:szCs w:val="24"/>
        </w:rPr>
      </w:pPr>
      <w:r w:rsidRPr="009B5D44">
        <w:rPr>
          <w:szCs w:val="24"/>
        </w:rPr>
        <w:t xml:space="preserve">Приложение № 1 к постановлению </w:t>
      </w:r>
    </w:p>
    <w:p w:rsidR="00925BEA" w:rsidRPr="009B5D44" w:rsidRDefault="00925BEA" w:rsidP="00925BEA">
      <w:pPr>
        <w:jc w:val="right"/>
        <w:rPr>
          <w:szCs w:val="24"/>
        </w:rPr>
      </w:pPr>
      <w:r w:rsidRPr="009B5D44">
        <w:rPr>
          <w:szCs w:val="24"/>
        </w:rPr>
        <w:t xml:space="preserve">администрации </w:t>
      </w:r>
      <w:r w:rsidR="007B392D">
        <w:rPr>
          <w:szCs w:val="24"/>
        </w:rPr>
        <w:t>Грачево-Кустовского</w:t>
      </w:r>
      <w:r w:rsidR="007B392D" w:rsidRPr="009B5D44">
        <w:rPr>
          <w:szCs w:val="24"/>
        </w:rPr>
        <w:t xml:space="preserve"> </w:t>
      </w:r>
      <w:r w:rsidRPr="009B5D44">
        <w:rPr>
          <w:szCs w:val="24"/>
        </w:rPr>
        <w:t xml:space="preserve">МО </w:t>
      </w:r>
    </w:p>
    <w:p w:rsidR="00925BEA" w:rsidRPr="0000136B" w:rsidRDefault="007B392D" w:rsidP="00925BEA">
      <w:pPr>
        <w:ind w:firstLine="709"/>
        <w:jc w:val="right"/>
        <w:rPr>
          <w:sz w:val="24"/>
          <w:szCs w:val="24"/>
        </w:rPr>
      </w:pPr>
      <w:r>
        <w:rPr>
          <w:szCs w:val="24"/>
        </w:rPr>
        <w:t>от 25.04.2022 г. № 23</w:t>
      </w:r>
    </w:p>
    <w:p w:rsidR="00925BEA" w:rsidRPr="0000136B" w:rsidRDefault="00925BEA" w:rsidP="00925BEA">
      <w:pPr>
        <w:ind w:firstLine="709"/>
        <w:jc w:val="both"/>
        <w:rPr>
          <w:sz w:val="24"/>
          <w:szCs w:val="24"/>
        </w:rPr>
      </w:pPr>
    </w:p>
    <w:p w:rsidR="00925BEA" w:rsidRPr="009B5D44" w:rsidRDefault="00925BEA" w:rsidP="00925B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ПРАВИЛА</w:t>
      </w:r>
    </w:p>
    <w:p w:rsidR="00925BEA" w:rsidRPr="009B5D44" w:rsidRDefault="00925BEA" w:rsidP="00925B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B5D44">
        <w:rPr>
          <w:rFonts w:ascii="Times New Roman" w:hAnsi="Times New Roman"/>
          <w:b/>
          <w:sz w:val="24"/>
          <w:szCs w:val="24"/>
        </w:rPr>
        <w:t>определения требований к закупаемым муниципальными органами,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</w:t>
      </w:r>
      <w:r w:rsidRPr="009B5D44">
        <w:rPr>
          <w:rFonts w:ascii="Times New Roman" w:hAnsi="Times New Roman"/>
          <w:b/>
          <w:sz w:val="24"/>
          <w:szCs w:val="24"/>
        </w:rPr>
        <w:br/>
        <w:t>(далее – Правила)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требований к закупаемым муниципальными органами, в том числе подведомственными им муниципальными казенными учреждениями отдельным видам товаров, работ, услуг (в том числе предельные цены товаров, работ, услуг).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0136B">
        <w:rPr>
          <w:rFonts w:ascii="Times New Roman" w:hAnsi="Times New Roman"/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муниципальными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3. 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 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б)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5"/>
      <w:bookmarkEnd w:id="0"/>
      <w:r w:rsidRPr="0000136B">
        <w:rPr>
          <w:rFonts w:ascii="Times New Roman" w:hAnsi="Times New Roman"/>
          <w:sz w:val="24"/>
          <w:szCs w:val="24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925BEA" w:rsidRPr="0000136B" w:rsidRDefault="00925BEA" w:rsidP="00925BE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0136B">
        <w:rPr>
          <w:sz w:val="24"/>
          <w:szCs w:val="24"/>
        </w:rPr>
        <w:t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 учреждениями в общем объеме оплаты по контрактам, включенным в указанные реестры (по графикам платежей</w:t>
      </w:r>
      <w:proofErr w:type="gramEnd"/>
      <w:r w:rsidRPr="0000136B">
        <w:rPr>
          <w:sz w:val="24"/>
          <w:szCs w:val="24"/>
        </w:rPr>
        <w:t>), заключенным соответствующими муниципальными органами, подведомственными им казенными учреждениями»;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б) доля контрактов муниципального органа и подведомственных им муниципальных казенных учреждений на приобретение отдельного вида товаров, работ, услуг для обеспечения нужд, заключенных в отчетном финансовом году, в общем количестве контрактов этого муниципального органа и подведомственных им муниципальных казенных учреждений на приобретение товаров, работ, услуг, заключенных в отчетном финансовом году.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00136B">
        <w:rPr>
          <w:rFonts w:ascii="Times New Roman" w:hAnsi="Times New Roman"/>
          <w:sz w:val="24"/>
          <w:szCs w:val="24"/>
        </w:rPr>
        <w:t xml:space="preserve">Муниципальные органы при включении в ведомственный перечень отдельных </w:t>
      </w:r>
      <w:r w:rsidRPr="0000136B">
        <w:rPr>
          <w:rFonts w:ascii="Times New Roman" w:hAnsi="Times New Roman"/>
          <w:sz w:val="24"/>
          <w:szCs w:val="24"/>
        </w:rPr>
        <w:lastRenderedPageBreak/>
        <w:t>видов товаров, работ, услуг, не указанных в обязательном перечне, применяют установленные пунктом 5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учреждениями закупок.</w:t>
      </w:r>
      <w:proofErr w:type="gramEnd"/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7.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5 настоящих Правил.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8. Муниципальные органы при формировании ведомственного перечня вправе включить в него дополнительно: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5 настоящих Правил;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00136B">
        <w:rPr>
          <w:rFonts w:ascii="Times New Roman" w:hAnsi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136B">
        <w:rPr>
          <w:rFonts w:ascii="Times New Roman" w:hAnsi="Times New Roman"/>
          <w:sz w:val="24"/>
          <w:szCs w:val="24"/>
        </w:rPr>
        <w:t>а) с учетом категорий и (или) групп должностей работников муниципальных органов и подведомственных им муниципальных казенных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муниципальных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 </w:t>
      </w:r>
      <w:r w:rsidR="007B392D">
        <w:rPr>
          <w:rFonts w:ascii="Times New Roman" w:hAnsi="Times New Roman"/>
          <w:sz w:val="24"/>
          <w:szCs w:val="24"/>
        </w:rPr>
        <w:t>Перелюбского</w:t>
      </w:r>
      <w:r w:rsidRPr="0000136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25BEA" w:rsidRPr="0000136B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0136B">
        <w:rPr>
          <w:rFonts w:ascii="Times New Roman" w:hAnsi="Times New Roman"/>
          <w:sz w:val="24"/>
          <w:szCs w:val="24"/>
        </w:rPr>
        <w:t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925BEA" w:rsidRPr="0000136B" w:rsidRDefault="00925BEA" w:rsidP="00925BEA">
      <w:pPr>
        <w:ind w:firstLine="709"/>
        <w:jc w:val="right"/>
        <w:rPr>
          <w:sz w:val="24"/>
          <w:szCs w:val="24"/>
        </w:rPr>
        <w:sectPr w:rsidR="00925BEA" w:rsidRPr="0000136B" w:rsidSect="00917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5BEA" w:rsidRPr="00BA727D" w:rsidRDefault="00925BEA" w:rsidP="00925BEA">
      <w:pPr>
        <w:ind w:firstLine="709"/>
        <w:jc w:val="right"/>
        <w:rPr>
          <w:sz w:val="18"/>
          <w:szCs w:val="24"/>
        </w:rPr>
      </w:pPr>
      <w:bookmarkStart w:id="1" w:name="_GoBack"/>
      <w:bookmarkEnd w:id="1"/>
      <w:r w:rsidRPr="00BA727D">
        <w:rPr>
          <w:sz w:val="18"/>
          <w:szCs w:val="24"/>
        </w:rPr>
        <w:lastRenderedPageBreak/>
        <w:t>Приложение №1</w:t>
      </w:r>
    </w:p>
    <w:p w:rsidR="00925BEA" w:rsidRPr="00BA727D" w:rsidRDefault="00925BEA" w:rsidP="00925BEA">
      <w:pPr>
        <w:ind w:firstLine="709"/>
        <w:jc w:val="right"/>
        <w:rPr>
          <w:sz w:val="18"/>
          <w:szCs w:val="24"/>
        </w:rPr>
      </w:pPr>
      <w:r w:rsidRPr="00BA727D">
        <w:rPr>
          <w:sz w:val="18"/>
          <w:szCs w:val="24"/>
        </w:rPr>
        <w:t>к Правилам определения требований к закупаемым муниципальными органами, подведомственными указанным органам муниципальными казенными учреждениями, к отдельным видам товаров, работ, услуг (в том числе предельные цены товаров, работ, услуг)</w:t>
      </w:r>
    </w:p>
    <w:p w:rsidR="00925BEA" w:rsidRPr="009B5D44" w:rsidRDefault="00925BEA" w:rsidP="00925BEA">
      <w:pPr>
        <w:ind w:firstLine="709"/>
        <w:jc w:val="right"/>
        <w:rPr>
          <w:szCs w:val="24"/>
        </w:rPr>
      </w:pPr>
      <w:r w:rsidRPr="00BA727D">
        <w:rPr>
          <w:sz w:val="18"/>
          <w:szCs w:val="24"/>
        </w:rPr>
        <w:t>(форма</w:t>
      </w:r>
      <w:r w:rsidRPr="009B5D44">
        <w:rPr>
          <w:szCs w:val="24"/>
        </w:rPr>
        <w:t>)</w:t>
      </w:r>
    </w:p>
    <w:p w:rsidR="00925BEA" w:rsidRPr="0000136B" w:rsidRDefault="00925BEA" w:rsidP="00925BEA">
      <w:pPr>
        <w:ind w:firstLine="709"/>
        <w:jc w:val="both"/>
        <w:rPr>
          <w:sz w:val="24"/>
          <w:szCs w:val="24"/>
        </w:rPr>
      </w:pPr>
    </w:p>
    <w:p w:rsidR="00925BEA" w:rsidRPr="009B5D44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9B5D44">
        <w:rPr>
          <w:rFonts w:ascii="Times New Roman" w:hAnsi="Times New Roman"/>
          <w:sz w:val="24"/>
          <w:szCs w:val="24"/>
        </w:rPr>
        <w:t>ПЕРЕЧЕНЬ</w:t>
      </w:r>
    </w:p>
    <w:tbl>
      <w:tblPr>
        <w:tblpPr w:leftFromText="180" w:rightFromText="180" w:vertAnchor="text" w:horzAnchor="margin" w:tblpY="47"/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40"/>
        <w:gridCol w:w="704"/>
        <w:gridCol w:w="1575"/>
        <w:gridCol w:w="701"/>
        <w:gridCol w:w="1537"/>
        <w:gridCol w:w="1637"/>
        <w:gridCol w:w="1637"/>
        <w:gridCol w:w="1637"/>
        <w:gridCol w:w="1637"/>
        <w:gridCol w:w="1778"/>
        <w:gridCol w:w="1769"/>
      </w:tblGrid>
      <w:tr w:rsidR="00925BEA" w:rsidRPr="009B5D44" w:rsidTr="00921311">
        <w:tc>
          <w:tcPr>
            <w:tcW w:w="332" w:type="pct"/>
            <w:vMerge w:val="restar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№ </w:t>
            </w:r>
            <w:proofErr w:type="gramStart"/>
            <w:r w:rsidRPr="009B5D44">
              <w:rPr>
                <w:sz w:val="18"/>
              </w:rPr>
              <w:t>п</w:t>
            </w:r>
            <w:proofErr w:type="gramEnd"/>
            <w:r w:rsidRPr="009B5D44">
              <w:rPr>
                <w:sz w:val="18"/>
              </w:rPr>
              <w:t>/п</w:t>
            </w:r>
          </w:p>
        </w:tc>
        <w:tc>
          <w:tcPr>
            <w:tcW w:w="225" w:type="pct"/>
            <w:vMerge w:val="restar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Код по ОКПД</w:t>
            </w:r>
          </w:p>
        </w:tc>
        <w:tc>
          <w:tcPr>
            <w:tcW w:w="503" w:type="pct"/>
            <w:vMerge w:val="restar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Наименование отдельного вида товаров, работ, услуг</w:t>
            </w:r>
          </w:p>
        </w:tc>
        <w:tc>
          <w:tcPr>
            <w:tcW w:w="715" w:type="pct"/>
            <w:gridSpan w:val="2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Единица измерения</w:t>
            </w:r>
          </w:p>
        </w:tc>
        <w:tc>
          <w:tcPr>
            <w:tcW w:w="1046" w:type="pct"/>
            <w:gridSpan w:val="2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7B392D">
              <w:rPr>
                <w:sz w:val="18"/>
              </w:rPr>
              <w:t>Грачево-Кустовского муниципального образования</w:t>
            </w:r>
          </w:p>
        </w:tc>
        <w:tc>
          <w:tcPr>
            <w:tcW w:w="2179" w:type="pct"/>
            <w:gridSpan w:val="4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образованиями </w:t>
            </w:r>
            <w:r w:rsidR="007B392D">
              <w:rPr>
                <w:sz w:val="18"/>
              </w:rPr>
              <w:t>Грачево-Кустовского муниципального образования</w:t>
            </w:r>
            <w:r w:rsidRPr="009B5D44">
              <w:rPr>
                <w:sz w:val="18"/>
              </w:rPr>
              <w:t xml:space="preserve"> </w:t>
            </w:r>
            <w:r w:rsidR="007B392D">
              <w:rPr>
                <w:sz w:val="18"/>
              </w:rPr>
              <w:t>Перелюбского</w:t>
            </w:r>
            <w:r w:rsidRPr="009B5D44">
              <w:rPr>
                <w:sz w:val="18"/>
              </w:rPr>
              <w:t xml:space="preserve"> муниципального района, </w:t>
            </w:r>
          </w:p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подведомственными казенными учреждениями </w:t>
            </w:r>
          </w:p>
        </w:tc>
      </w:tr>
      <w:tr w:rsidR="00925BEA" w:rsidRPr="009B5D44" w:rsidTr="00921311">
        <w:tc>
          <w:tcPr>
            <w:tcW w:w="332" w:type="pct"/>
            <w:vMerge/>
          </w:tcPr>
          <w:p w:rsidR="00925BEA" w:rsidRPr="009B5D44" w:rsidRDefault="00925BEA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25" w:type="pct"/>
            <w:vMerge/>
          </w:tcPr>
          <w:p w:rsidR="00925BEA" w:rsidRPr="009B5D44" w:rsidRDefault="00925BEA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503" w:type="pct"/>
            <w:vMerge/>
          </w:tcPr>
          <w:p w:rsidR="00925BEA" w:rsidRPr="009B5D44" w:rsidRDefault="00925BEA" w:rsidP="00921311">
            <w:pPr>
              <w:ind w:firstLine="709"/>
              <w:jc w:val="both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224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код по ОКЕИ</w:t>
            </w:r>
          </w:p>
        </w:tc>
        <w:tc>
          <w:tcPr>
            <w:tcW w:w="491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наименование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характеристика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значение характеристики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характеристика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значение характеристики</w:t>
            </w:r>
          </w:p>
        </w:tc>
        <w:tc>
          <w:tcPr>
            <w:tcW w:w="568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обоснование отклонения значения характеристики от утвержденной Администрацией </w:t>
            </w:r>
            <w:r w:rsidR="007B392D">
              <w:rPr>
                <w:sz w:val="18"/>
              </w:rPr>
              <w:t>Грачево-Кустовского муниципального образования</w:t>
            </w:r>
          </w:p>
        </w:tc>
        <w:tc>
          <w:tcPr>
            <w:tcW w:w="56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jc w:val="both"/>
              <w:rPr>
                <w:sz w:val="18"/>
              </w:rPr>
            </w:pPr>
            <w:r w:rsidRPr="009B5D44">
              <w:rPr>
                <w:sz w:val="18"/>
              </w:rPr>
              <w:t>функциональное назначение</w:t>
            </w:r>
            <w:r w:rsidRPr="009B5D44">
              <w:rPr>
                <w:rStyle w:val="a7"/>
                <w:sz w:val="18"/>
              </w:rPr>
              <w:footnoteReference w:id="1"/>
            </w:r>
          </w:p>
        </w:tc>
      </w:tr>
      <w:tr w:rsidR="00925BEA" w:rsidRPr="009B5D44" w:rsidTr="00921311">
        <w:tc>
          <w:tcPr>
            <w:tcW w:w="5000" w:type="pct"/>
            <w:gridSpan w:val="11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</w:t>
            </w:r>
          </w:p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к закупаемым муниципальными органами муниципальными органами и подведомственными им муниципальными казенными учреждениями, к отдельным видам товаров, работ, услуг </w:t>
            </w:r>
          </w:p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(в том числе предельные цены товаров, работ, услуг), утвержденные Администрацией </w:t>
            </w:r>
            <w:r w:rsidR="007B392D">
              <w:rPr>
                <w:sz w:val="18"/>
              </w:rPr>
              <w:t>Грачево-Кустовского муниципального образования</w:t>
            </w:r>
          </w:p>
        </w:tc>
      </w:tr>
      <w:tr w:rsidR="00925BEA" w:rsidRPr="009B5D44" w:rsidTr="00921311">
        <w:tc>
          <w:tcPr>
            <w:tcW w:w="332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1.</w:t>
            </w:r>
          </w:p>
        </w:tc>
        <w:tc>
          <w:tcPr>
            <w:tcW w:w="22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</w:tr>
      <w:tr w:rsidR="00925BEA" w:rsidRPr="009B5D44" w:rsidTr="00921311">
        <w:tc>
          <w:tcPr>
            <w:tcW w:w="5000" w:type="pct"/>
            <w:gridSpan w:val="11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 xml:space="preserve">Дополнительный перечень отдельных видов товаров, работ, услуг, </w:t>
            </w:r>
            <w:proofErr w:type="gramStart"/>
            <w:r w:rsidRPr="009B5D44">
              <w:rPr>
                <w:sz w:val="18"/>
              </w:rPr>
              <w:t>утвержденные</w:t>
            </w:r>
            <w:proofErr w:type="gramEnd"/>
            <w:r w:rsidRPr="009B5D44">
              <w:rPr>
                <w:sz w:val="18"/>
              </w:rPr>
              <w:t xml:space="preserve"> муниципальными образованиями </w:t>
            </w:r>
            <w:r w:rsidR="007B392D">
              <w:rPr>
                <w:sz w:val="18"/>
              </w:rPr>
              <w:t>Грачево-Кустовского муниципального образования</w:t>
            </w:r>
            <w:r w:rsidRPr="009B5D44">
              <w:rPr>
                <w:sz w:val="18"/>
              </w:rPr>
              <w:t xml:space="preserve">, </w:t>
            </w:r>
          </w:p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подведомственными казенными учреждениями</w:t>
            </w:r>
          </w:p>
        </w:tc>
      </w:tr>
      <w:tr w:rsidR="00925BEA" w:rsidRPr="009B5D44" w:rsidTr="00921311">
        <w:tc>
          <w:tcPr>
            <w:tcW w:w="332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1.</w:t>
            </w:r>
          </w:p>
        </w:tc>
        <w:tc>
          <w:tcPr>
            <w:tcW w:w="22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  <w:tr w:rsidR="00925BEA" w:rsidRPr="009B5D44" w:rsidTr="00921311">
        <w:tc>
          <w:tcPr>
            <w:tcW w:w="332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  <w:tr w:rsidR="00925BEA" w:rsidRPr="009B5D44" w:rsidTr="00921311">
        <w:tc>
          <w:tcPr>
            <w:tcW w:w="332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0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224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491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23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</w:p>
        </w:tc>
        <w:tc>
          <w:tcPr>
            <w:tcW w:w="568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  <w:tc>
          <w:tcPr>
            <w:tcW w:w="565" w:type="pct"/>
          </w:tcPr>
          <w:p w:rsidR="00925BEA" w:rsidRPr="009B5D44" w:rsidRDefault="00925BEA" w:rsidP="00921311">
            <w:pPr>
              <w:widowControl w:val="0"/>
              <w:autoSpaceDE w:val="0"/>
              <w:autoSpaceDN w:val="0"/>
              <w:ind w:firstLine="709"/>
              <w:jc w:val="both"/>
              <w:rPr>
                <w:sz w:val="18"/>
              </w:rPr>
            </w:pPr>
            <w:r w:rsidRPr="009B5D44">
              <w:rPr>
                <w:sz w:val="18"/>
              </w:rPr>
              <w:t>x</w:t>
            </w:r>
          </w:p>
        </w:tc>
      </w:tr>
    </w:tbl>
    <w:p w:rsidR="00925BEA" w:rsidRPr="009B5D44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18"/>
          <w:szCs w:val="24"/>
        </w:rPr>
      </w:pPr>
      <w:r w:rsidRPr="009B5D44">
        <w:rPr>
          <w:rFonts w:ascii="Times New Roman" w:hAnsi="Times New Roman"/>
          <w:sz w:val="18"/>
          <w:szCs w:val="24"/>
        </w:rPr>
        <w:t>отдельных видов товаров, работ, услуг, их потребительские</w:t>
      </w:r>
    </w:p>
    <w:p w:rsidR="00925BEA" w:rsidRPr="009B5D44" w:rsidRDefault="00925BEA" w:rsidP="00925BEA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18"/>
          <w:szCs w:val="24"/>
        </w:rPr>
      </w:pPr>
      <w:r w:rsidRPr="009B5D44">
        <w:rPr>
          <w:rFonts w:ascii="Times New Roman" w:hAnsi="Times New Roman"/>
          <w:sz w:val="18"/>
          <w:szCs w:val="24"/>
        </w:rPr>
        <w:t>свойства (в том числе качество) и иные характеристики</w:t>
      </w:r>
    </w:p>
    <w:p w:rsidR="00925BEA" w:rsidRPr="007B392D" w:rsidRDefault="00925BEA" w:rsidP="007B392D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Cs w:val="24"/>
        </w:rPr>
      </w:pPr>
      <w:r w:rsidRPr="009B5D44">
        <w:rPr>
          <w:rFonts w:ascii="Times New Roman" w:hAnsi="Times New Roman"/>
          <w:sz w:val="18"/>
          <w:szCs w:val="24"/>
        </w:rPr>
        <w:t xml:space="preserve">(в том числе предельные цены товаров, работ, услуг) </w:t>
      </w:r>
      <w:proofErr w:type="gramStart"/>
      <w:r w:rsidRPr="009B5D44">
        <w:rPr>
          <w:rFonts w:ascii="Times New Roman" w:hAnsi="Times New Roman"/>
          <w:sz w:val="18"/>
          <w:szCs w:val="24"/>
        </w:rPr>
        <w:t>к</w:t>
      </w:r>
      <w:proofErr w:type="gramEnd"/>
      <w:r w:rsidRPr="009B5D44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Pr="009B5D44">
        <w:rPr>
          <w:rFonts w:ascii="Times New Roman" w:hAnsi="Times New Roman"/>
          <w:sz w:val="18"/>
          <w:szCs w:val="24"/>
        </w:rPr>
        <w:t>н</w:t>
      </w:r>
      <w:proofErr w:type="spellEnd"/>
    </w:p>
    <w:p w:rsidR="00925BEA" w:rsidRPr="0000136B" w:rsidRDefault="00925BEA" w:rsidP="00925BE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970C9C" w:rsidRDefault="00970C9C" w:rsidP="00970C9C">
      <w:pPr>
        <w:ind w:firstLine="709"/>
        <w:jc w:val="right"/>
        <w:rPr>
          <w:sz w:val="18"/>
          <w:szCs w:val="24"/>
        </w:rPr>
      </w:pPr>
      <w:r>
        <w:rPr>
          <w:sz w:val="18"/>
          <w:szCs w:val="24"/>
        </w:rPr>
        <w:t>Приложение №2</w:t>
      </w:r>
    </w:p>
    <w:p w:rsidR="00970C9C" w:rsidRDefault="00970C9C" w:rsidP="00970C9C">
      <w:pPr>
        <w:ind w:firstLine="709"/>
        <w:jc w:val="right"/>
        <w:rPr>
          <w:sz w:val="18"/>
          <w:szCs w:val="24"/>
        </w:rPr>
      </w:pPr>
      <w:r>
        <w:rPr>
          <w:sz w:val="18"/>
          <w:szCs w:val="24"/>
        </w:rPr>
        <w:t>к Правилам определения требований к закупаемым муниципальными органами, подведомственными указанным органам муниципальными казенными учреждениями, к отдельным видам товаров, работ, услуг (в том числе предельные цены товаров, работ, услуг)</w:t>
      </w:r>
    </w:p>
    <w:p w:rsidR="00970C9C" w:rsidRDefault="00970C9C" w:rsidP="00970C9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70C9C" w:rsidRDefault="00970C9C" w:rsidP="00970C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970C9C" w:rsidRDefault="00970C9C" w:rsidP="00970C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ОБЯЗАТЕЛЬНЫЙ ПЕРЕЧЕНЬ</w:t>
      </w:r>
    </w:p>
    <w:p w:rsidR="00970C9C" w:rsidRDefault="00970C9C" w:rsidP="00970C9C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отдельных видов товаров, работ, услуг, в отношении которых определяются требования к </w:t>
      </w:r>
      <w:proofErr w:type="gramStart"/>
      <w:r>
        <w:rPr>
          <w:rFonts w:ascii="Times New Roman" w:hAnsi="Times New Roman"/>
          <w:b/>
          <w:sz w:val="24"/>
          <w:szCs w:val="24"/>
        </w:rPr>
        <w:t>потребительским</w:t>
      </w:r>
      <w:proofErr w:type="gramEnd"/>
    </w:p>
    <w:p w:rsidR="00970C9C" w:rsidRDefault="00970C9C" w:rsidP="00970C9C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свойствам (в том числе качеству) и иным характеристикам</w:t>
      </w:r>
    </w:p>
    <w:p w:rsidR="00970C9C" w:rsidRDefault="00970C9C" w:rsidP="00970C9C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том числе предельные цены товаров, работ, услуг)</w:t>
      </w:r>
    </w:p>
    <w:p w:rsidR="00970C9C" w:rsidRDefault="00970C9C" w:rsidP="00970C9C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1178"/>
        <w:gridCol w:w="2649"/>
        <w:gridCol w:w="2127"/>
        <w:gridCol w:w="1310"/>
        <w:gridCol w:w="1687"/>
        <w:gridCol w:w="3732"/>
        <w:gridCol w:w="3030"/>
      </w:tblGrid>
      <w:tr w:rsidR="00970C9C" w:rsidTr="00970C9C">
        <w:trPr>
          <w:trHeight w:val="457"/>
        </w:trPr>
        <w:tc>
          <w:tcPr>
            <w:tcW w:w="2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bookmarkStart w:id="2" w:name="Par173"/>
            <w:bookmarkEnd w:id="2"/>
            <w:r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ОКПД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отдельного вида товаров, работ, услуг</w:t>
            </w:r>
          </w:p>
        </w:tc>
        <w:tc>
          <w:tcPr>
            <w:tcW w:w="36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70C9C" w:rsidTr="00970C9C">
        <w:trPr>
          <w:trHeight w:val="2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характеристика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единица измерения</w:t>
            </w:r>
          </w:p>
        </w:tc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значение характеристики</w:t>
            </w:r>
          </w:p>
        </w:tc>
      </w:tr>
      <w:tr w:rsidR="00970C9C" w:rsidTr="00970C9C">
        <w:trPr>
          <w:trHeight w:val="17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rPr>
                <w:rFonts w:eastAsiaTheme="minorEastAsia" w:cs="Arial"/>
                <w:sz w:val="16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код по ОКЕИ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highlight w:val="yellow"/>
              </w:rPr>
            </w:pPr>
            <w:r>
              <w:rPr>
                <w:rFonts w:ascii="Times New Roman" w:hAnsi="Times New Roman"/>
                <w:sz w:val="16"/>
              </w:rPr>
              <w:t>Главная, ведущая группа должностей муниципальной службы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Младшая группа должностей муниципальной службы</w:t>
            </w:r>
          </w:p>
        </w:tc>
      </w:tr>
      <w:tr w:rsidR="00970C9C" w:rsidTr="00970C9C">
        <w:trPr>
          <w:trHeight w:val="24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28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852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9C" w:rsidRDefault="00970C9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970C9C" w:rsidRDefault="00970C9C">
            <w:pPr>
              <w:pStyle w:val="ConsPlusNormal"/>
              <w:spacing w:line="276" w:lineRule="auto"/>
              <w:ind w:firstLine="709"/>
              <w:rPr>
                <w:rFonts w:ascii="Times New Roman" w:hAnsi="Times New Roman"/>
                <w:sz w:val="16"/>
              </w:rPr>
            </w:pPr>
          </w:p>
        </w:tc>
      </w:tr>
      <w:tr w:rsidR="00970C9C" w:rsidTr="00970C9C">
        <w:trPr>
          <w:trHeight w:val="3080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30.02.12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Машины вычислительные электронные цифровые портативные массой не более 10кг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сабноутбуки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Wi-Fi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Bluetooth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rPr>
          <w:trHeight w:val="2686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30.02.15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тип (моноблок/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систем-ный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30.02.16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метод печати (струйный/лазерный - для принтера/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много-функционального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устройства), разрешение сканирования (для сканера/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многофунк-ционального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устройства), цветность (цветной/черно-белый), максимальный формат, скорость печати/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сканировани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32.20.11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Аппаратура</w:t>
            </w:r>
            <w:proofErr w:type="gramEnd"/>
            <w:r>
              <w:rPr>
                <w:rFonts w:ascii="Times New Roman" w:hAnsi="Times New Roman"/>
                <w:sz w:val="16"/>
                <w:szCs w:val="18"/>
              </w:rPr>
              <w:t xml:space="preserve"> передающая для радиосвязи, радиовещания и телевидения.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Пояснения по требуемой продукции: телефоны мобильные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кнопоч-ный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8"/>
              </w:rPr>
              <w:t>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Wi-Fi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Bluetooth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, USB, GPS), стоимость годового владения оборудованием </w:t>
            </w:r>
            <w:r>
              <w:rPr>
                <w:rFonts w:ascii="Times New Roman" w:hAnsi="Times New Roman"/>
                <w:sz w:val="16"/>
                <w:szCs w:val="18"/>
              </w:rPr>
              <w:lastRenderedPageBreak/>
              <w:t>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383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рубль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hanging="38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 более 10 тыс.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lastRenderedPageBreak/>
              <w:t>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34.10.22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Автомобили легковые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251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383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Лошадиная сила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рубль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 более 150</w:t>
            </w:r>
          </w:p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не более 1,0 млн.</w:t>
            </w:r>
          </w:p>
          <w:p w:rsidR="00970C9C" w:rsidRDefault="00970C9C">
            <w:pPr>
              <w:pStyle w:val="ConsPlusNormal"/>
              <w:spacing w:line="276" w:lineRule="auto"/>
              <w:ind w:firstLine="709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ind w:firstLine="8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34.10.30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44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мощность двигателя, комплектация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36.11.11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ind w:firstLine="44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материал (металл), обивочные материалы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предельное значение - искусственная кожа;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предельное значение - ткань;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возможные значения: нетканые материалы</w:t>
            </w: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36.11.12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Мебель для сидения с деревянным каркасом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материал (вид древесины)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обивочные материалы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возможное значение: древесина хвойных и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пород: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береза, лиственница, сосна, ель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предельное значение - искусственная кожа;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возможные значения: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микрофибра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>), ткань, нетканые материалы</w:t>
            </w:r>
            <w:proofErr w:type="gram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возможное значение: древесина хвойных и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пород: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береза, лиственница, сосна, ель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предельное значение - ткань.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возможное значение: нетканые материалы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36.12.11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материал (металл)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970C9C" w:rsidTr="00970C9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36.12.12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материал (вид древесины)</w:t>
            </w:r>
          </w:p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C9C" w:rsidRDefault="00970C9C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пород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C9C" w:rsidRDefault="00970C9C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возможные значения - древесина хвойных и </w:t>
            </w: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мягколиственных</w:t>
            </w:r>
            <w:proofErr w:type="spellEnd"/>
            <w:r>
              <w:rPr>
                <w:rFonts w:ascii="Times New Roman" w:hAnsi="Times New Roman"/>
                <w:sz w:val="16"/>
                <w:szCs w:val="18"/>
              </w:rPr>
              <w:t xml:space="preserve"> пород</w:t>
            </w:r>
          </w:p>
        </w:tc>
      </w:tr>
    </w:tbl>
    <w:p w:rsidR="00970C9C" w:rsidRDefault="00970C9C" w:rsidP="00970C9C">
      <w:pPr>
        <w:ind w:firstLine="709"/>
        <w:jc w:val="both"/>
        <w:rPr>
          <w:sz w:val="24"/>
          <w:szCs w:val="24"/>
        </w:rPr>
      </w:pPr>
    </w:p>
    <w:p w:rsidR="00970C9C" w:rsidRDefault="00970C9C" w:rsidP="00970C9C">
      <w:pPr>
        <w:widowControl w:val="0"/>
        <w:tabs>
          <w:tab w:val="center" w:pos="7983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70C9C" w:rsidRDefault="00970C9C" w:rsidP="00970C9C"/>
    <w:p w:rsidR="00970C9C" w:rsidRDefault="00970C9C" w:rsidP="00970C9C"/>
    <w:p w:rsidR="0013037A" w:rsidRDefault="0013037A" w:rsidP="00970C9C">
      <w:pPr>
        <w:ind w:firstLine="709"/>
        <w:jc w:val="right"/>
      </w:pPr>
    </w:p>
    <w:sectPr w:rsidR="0013037A" w:rsidSect="00925B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78" w:rsidRDefault="00856D78" w:rsidP="00925BEA">
      <w:r>
        <w:separator/>
      </w:r>
    </w:p>
  </w:endnote>
  <w:endnote w:type="continuationSeparator" w:id="0">
    <w:p w:rsidR="00856D78" w:rsidRDefault="00856D78" w:rsidP="0092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78" w:rsidRDefault="00856D78" w:rsidP="00925BEA">
      <w:r>
        <w:separator/>
      </w:r>
    </w:p>
  </w:footnote>
  <w:footnote w:type="continuationSeparator" w:id="0">
    <w:p w:rsidR="00856D78" w:rsidRDefault="00856D78" w:rsidP="00925BEA">
      <w:r>
        <w:continuationSeparator/>
      </w:r>
    </w:p>
  </w:footnote>
  <w:footnote w:id="1">
    <w:p w:rsidR="00925BEA" w:rsidRPr="009B5D44" w:rsidRDefault="00925BEA" w:rsidP="00925BEA">
      <w:pPr>
        <w:autoSpaceDE w:val="0"/>
        <w:autoSpaceDN w:val="0"/>
        <w:adjustRightInd w:val="0"/>
        <w:ind w:firstLine="540"/>
        <w:jc w:val="both"/>
        <w:rPr>
          <w:sz w:val="18"/>
          <w:szCs w:val="16"/>
        </w:rPr>
      </w:pPr>
      <w:r w:rsidRPr="009B5D44">
        <w:rPr>
          <w:rStyle w:val="a7"/>
          <w:sz w:val="18"/>
          <w:szCs w:val="16"/>
        </w:rPr>
        <w:footnoteRef/>
      </w:r>
      <w:r w:rsidRPr="009B5D44">
        <w:rPr>
          <w:sz w:val="18"/>
          <w:szCs w:val="16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925BEA" w:rsidRPr="009B5D44" w:rsidRDefault="00925BEA" w:rsidP="00925BEA">
      <w:pPr>
        <w:pStyle w:val="a6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61"/>
    <w:rsid w:val="000333B4"/>
    <w:rsid w:val="0013037A"/>
    <w:rsid w:val="002425C0"/>
    <w:rsid w:val="002C3631"/>
    <w:rsid w:val="00353161"/>
    <w:rsid w:val="0047032E"/>
    <w:rsid w:val="00677C82"/>
    <w:rsid w:val="007B392D"/>
    <w:rsid w:val="00856D78"/>
    <w:rsid w:val="00925BEA"/>
    <w:rsid w:val="00970C9C"/>
    <w:rsid w:val="00B57EC0"/>
    <w:rsid w:val="00B93436"/>
    <w:rsid w:val="00B95666"/>
    <w:rsid w:val="00BA3FDB"/>
    <w:rsid w:val="00D858C1"/>
    <w:rsid w:val="00F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BE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925BE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25B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rsid w:val="00925BEA"/>
    <w:rPr>
      <w:color w:val="000000"/>
    </w:rPr>
  </w:style>
  <w:style w:type="paragraph" w:styleId="a6">
    <w:name w:val="footnote text"/>
    <w:basedOn w:val="a"/>
    <w:link w:val="a5"/>
    <w:unhideWhenUsed/>
    <w:rsid w:val="00925BEA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2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5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5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925BEA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925B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25BEA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7">
    <w:name w:val="footnote reference"/>
    <w:unhideWhenUsed/>
    <w:rsid w:val="00925BEA"/>
    <w:rPr>
      <w:vertAlign w:val="superscript"/>
    </w:rPr>
  </w:style>
  <w:style w:type="character" w:customStyle="1" w:styleId="a8">
    <w:name w:val="Без интервала Знак"/>
    <w:link w:val="a9"/>
    <w:uiPriority w:val="1"/>
    <w:locked/>
    <w:rsid w:val="00B57EC0"/>
    <w:rPr>
      <w:rFonts w:ascii="Calibri" w:hAnsi="Calibri" w:cs="Calibri"/>
      <w:sz w:val="24"/>
      <w:szCs w:val="24"/>
    </w:rPr>
  </w:style>
  <w:style w:type="paragraph" w:styleId="a9">
    <w:name w:val="No Spacing"/>
    <w:link w:val="a8"/>
    <w:uiPriority w:val="1"/>
    <w:qFormat/>
    <w:rsid w:val="00B57EC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B3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5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BEA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925BEA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25B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rsid w:val="00925BEA"/>
    <w:rPr>
      <w:color w:val="000000"/>
    </w:rPr>
  </w:style>
  <w:style w:type="paragraph" w:styleId="a6">
    <w:name w:val="footnote text"/>
    <w:basedOn w:val="a"/>
    <w:link w:val="a5"/>
    <w:unhideWhenUsed/>
    <w:rsid w:val="00925BEA"/>
    <w:pPr>
      <w:widowControl w:val="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92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25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5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925BEA"/>
    <w:pPr>
      <w:widowControl w:val="0"/>
      <w:autoSpaceDE w:val="0"/>
      <w:autoSpaceDN w:val="0"/>
      <w:adjustRightInd w:val="0"/>
      <w:spacing w:line="305" w:lineRule="exact"/>
      <w:ind w:firstLine="530"/>
      <w:jc w:val="both"/>
    </w:pPr>
    <w:rPr>
      <w:sz w:val="24"/>
      <w:szCs w:val="24"/>
    </w:rPr>
  </w:style>
  <w:style w:type="character" w:customStyle="1" w:styleId="FontStyle16">
    <w:name w:val="Font Style16"/>
    <w:rsid w:val="00925BE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925BEA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sz w:val="24"/>
      <w:szCs w:val="24"/>
    </w:rPr>
  </w:style>
  <w:style w:type="character" w:styleId="a7">
    <w:name w:val="footnote reference"/>
    <w:unhideWhenUsed/>
    <w:rsid w:val="00925B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C96CA-C1BA-4EF5-AF4F-FE437EFA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2022-04-28T05:00:00Z</dcterms:created>
  <dcterms:modified xsi:type="dcterms:W3CDTF">2022-04-29T05:32:00Z</dcterms:modified>
</cp:coreProperties>
</file>