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B0" w:rsidRPr="005B74B0" w:rsidRDefault="005B74B0" w:rsidP="005B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B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B74B0" w:rsidRPr="005B74B0" w:rsidRDefault="005B74B0" w:rsidP="005B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B0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</w:t>
      </w:r>
    </w:p>
    <w:p w:rsidR="005B74B0" w:rsidRPr="005B74B0" w:rsidRDefault="005B74B0" w:rsidP="005B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B0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5B74B0" w:rsidRPr="005B74B0" w:rsidRDefault="005B74B0" w:rsidP="005B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4B0" w:rsidRPr="005B74B0" w:rsidRDefault="005B74B0" w:rsidP="005B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4B0" w:rsidRPr="005B74B0" w:rsidRDefault="005B74B0" w:rsidP="005B7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4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gramStart"/>
      <w:r w:rsidRPr="005B74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74B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B74B0" w:rsidRPr="005B74B0" w:rsidRDefault="005B74B0" w:rsidP="005B7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4B0" w:rsidRPr="005B74B0" w:rsidRDefault="005B74B0" w:rsidP="005B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апреля 2022 года 7 п.1</w:t>
      </w:r>
      <w:r w:rsidRPr="005B7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5B74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7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4B0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Pr="005B74B0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5B74B0" w:rsidRPr="005B74B0" w:rsidRDefault="005B74B0" w:rsidP="005B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4B0" w:rsidRDefault="005B74B0" w:rsidP="005B7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4B0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</w:t>
      </w:r>
    </w:p>
    <w:p w:rsidR="005B74B0" w:rsidRPr="005B74B0" w:rsidRDefault="005B74B0" w:rsidP="005B7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4B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 w:rsidR="005B74B0" w:rsidRPr="005B74B0" w:rsidRDefault="005B74B0" w:rsidP="005B7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4B0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</w:t>
      </w:r>
    </w:p>
    <w:p w:rsidR="005B74B0" w:rsidRPr="005B74B0" w:rsidRDefault="005B74B0" w:rsidP="005B7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4B0">
        <w:rPr>
          <w:rFonts w:ascii="Times New Roman" w:hAnsi="Times New Roman" w:cs="Times New Roman"/>
          <w:b/>
          <w:sz w:val="28"/>
          <w:szCs w:val="28"/>
        </w:rPr>
        <w:t>образования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74B0" w:rsidRPr="005B74B0" w:rsidRDefault="005B74B0" w:rsidP="005B7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4B0" w:rsidRPr="005B74B0" w:rsidRDefault="005B74B0" w:rsidP="005B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Доходная часть  бюджета муниципального образования   2021 год исполнена в сумме 1726196,64 рублей, в  том числе налоговые и неналоговые доходы – 1211709,64             рублей</w:t>
      </w:r>
      <w:proofErr w:type="gramStart"/>
      <w:r w:rsidRPr="005B74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74B0">
        <w:rPr>
          <w:rFonts w:ascii="Times New Roman" w:hAnsi="Times New Roman" w:cs="Times New Roman"/>
          <w:sz w:val="28"/>
          <w:szCs w:val="28"/>
        </w:rPr>
        <w:t xml:space="preserve"> безвозмездные поступления – 514487,00 рублей.</w:t>
      </w:r>
    </w:p>
    <w:p w:rsidR="005B74B0" w:rsidRPr="005B74B0" w:rsidRDefault="005B74B0" w:rsidP="005B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  2021 год исполнена в сумме           1730544,43 рублей.</w:t>
      </w:r>
    </w:p>
    <w:p w:rsidR="005B74B0" w:rsidRPr="005B74B0" w:rsidRDefault="005B74B0" w:rsidP="005B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Проанализировав  исполнение бюджета  за  2021 год</w:t>
      </w:r>
    </w:p>
    <w:p w:rsidR="005B74B0" w:rsidRPr="005B74B0" w:rsidRDefault="005B74B0" w:rsidP="005B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4B0" w:rsidRPr="005B74B0" w:rsidRDefault="005B74B0" w:rsidP="005B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B0">
        <w:rPr>
          <w:rFonts w:ascii="Times New Roman" w:hAnsi="Times New Roman" w:cs="Times New Roman"/>
          <w:b/>
          <w:sz w:val="28"/>
          <w:szCs w:val="28"/>
        </w:rPr>
        <w:t>Совет  решил:</w:t>
      </w:r>
    </w:p>
    <w:p w:rsidR="005B74B0" w:rsidRPr="005B74B0" w:rsidRDefault="005B74B0" w:rsidP="005B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1. Утвердить  годовой отчет за 2021 год по доходам в сумме  1726196,64 рублей,   расходам  в сумме  1730544,43 рублей.</w:t>
      </w:r>
    </w:p>
    <w:p w:rsidR="005B74B0" w:rsidRPr="005B74B0" w:rsidRDefault="005B74B0" w:rsidP="005B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2. Утвердить  доходы бюджета муниципального образования   по кодам классификации доходов бюджета; (приложение №1)</w:t>
      </w:r>
    </w:p>
    <w:p w:rsidR="005B74B0" w:rsidRPr="005B74B0" w:rsidRDefault="005B74B0" w:rsidP="005B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3. Утвердить расходы бюджета муниципального образования   по ведомственной структуре расходов бюджета муниципального образования; (приложение №2)</w:t>
      </w:r>
    </w:p>
    <w:p w:rsidR="005B74B0" w:rsidRPr="005B74B0" w:rsidRDefault="005B74B0" w:rsidP="005B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4. Утвердить расходов бюджета муниципального образования   по разделам и подразделам классификации расходов бюджета муниципального образования; (приложение №3)</w:t>
      </w:r>
    </w:p>
    <w:p w:rsidR="005B74B0" w:rsidRPr="005B74B0" w:rsidRDefault="005B74B0" w:rsidP="005B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 xml:space="preserve">5. Утвердить  источников финансирования дефицита бюджета муниципального образования   по кодам </w:t>
      </w:r>
      <w:proofErr w:type="gramStart"/>
      <w:r w:rsidRPr="005B74B0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5B74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(приложение № 4)</w:t>
      </w:r>
    </w:p>
    <w:p w:rsidR="005B74B0" w:rsidRPr="005B74B0" w:rsidRDefault="005B74B0" w:rsidP="005B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6.Обнародовать наст</w:t>
      </w:r>
      <w:r>
        <w:rPr>
          <w:rFonts w:ascii="Times New Roman" w:hAnsi="Times New Roman" w:cs="Times New Roman"/>
          <w:sz w:val="28"/>
          <w:szCs w:val="28"/>
        </w:rPr>
        <w:t>оящее решение 28.04</w:t>
      </w:r>
      <w:r w:rsidRPr="005B74B0">
        <w:rPr>
          <w:rFonts w:ascii="Times New Roman" w:hAnsi="Times New Roman" w:cs="Times New Roman"/>
          <w:sz w:val="28"/>
          <w:szCs w:val="28"/>
        </w:rPr>
        <w:t>.2022 г.</w:t>
      </w:r>
    </w:p>
    <w:p w:rsidR="005B74B0" w:rsidRPr="005B74B0" w:rsidRDefault="005B74B0" w:rsidP="005B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7.Настоящее Решение вступает в силу с момента его обнародования.</w:t>
      </w:r>
    </w:p>
    <w:p w:rsidR="005B74B0" w:rsidRPr="005B74B0" w:rsidRDefault="005B74B0" w:rsidP="005B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8.Контроль за исполнением настоящего Решения оставляю за собой.</w:t>
      </w:r>
    </w:p>
    <w:p w:rsidR="005B74B0" w:rsidRPr="005B74B0" w:rsidRDefault="005B74B0" w:rsidP="005B74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4B0" w:rsidRPr="005B74B0" w:rsidRDefault="005B74B0" w:rsidP="005B74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5B74B0" w:rsidRPr="005B74B0" w:rsidRDefault="005B74B0" w:rsidP="005B74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B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Д.Н. Лебедев</w:t>
      </w:r>
    </w:p>
    <w:p w:rsidR="00D52C0D" w:rsidRPr="005B74B0" w:rsidRDefault="00D52C0D" w:rsidP="005B7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52C0D" w:rsidRPr="005B74B0" w:rsidSect="006141F9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F9" w:rsidRDefault="006141F9" w:rsidP="006141F9">
      <w:pPr>
        <w:spacing w:after="0" w:line="240" w:lineRule="auto"/>
      </w:pPr>
      <w:r>
        <w:separator/>
      </w:r>
    </w:p>
  </w:endnote>
  <w:endnote w:type="continuationSeparator" w:id="0">
    <w:p w:rsidR="006141F9" w:rsidRDefault="006141F9" w:rsidP="0061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F9" w:rsidRDefault="006141F9" w:rsidP="006141F9">
      <w:pPr>
        <w:spacing w:after="0" w:line="240" w:lineRule="auto"/>
      </w:pPr>
      <w:r>
        <w:separator/>
      </w:r>
    </w:p>
  </w:footnote>
  <w:footnote w:type="continuationSeparator" w:id="0">
    <w:p w:rsidR="006141F9" w:rsidRDefault="006141F9" w:rsidP="00614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C0D"/>
    <w:rsid w:val="00015639"/>
    <w:rsid w:val="000A0413"/>
    <w:rsid w:val="00120632"/>
    <w:rsid w:val="0018437D"/>
    <w:rsid w:val="001C7EC1"/>
    <w:rsid w:val="001D610C"/>
    <w:rsid w:val="00201FC2"/>
    <w:rsid w:val="00224B62"/>
    <w:rsid w:val="00275220"/>
    <w:rsid w:val="0033694B"/>
    <w:rsid w:val="003422A3"/>
    <w:rsid w:val="0034252B"/>
    <w:rsid w:val="003F6DDB"/>
    <w:rsid w:val="004A7BE3"/>
    <w:rsid w:val="00561166"/>
    <w:rsid w:val="005A1A31"/>
    <w:rsid w:val="005B74B0"/>
    <w:rsid w:val="005F5B75"/>
    <w:rsid w:val="006141F9"/>
    <w:rsid w:val="00682D7F"/>
    <w:rsid w:val="007222D1"/>
    <w:rsid w:val="00752061"/>
    <w:rsid w:val="007F63A3"/>
    <w:rsid w:val="00812DDF"/>
    <w:rsid w:val="008132A1"/>
    <w:rsid w:val="008F6152"/>
    <w:rsid w:val="009126AD"/>
    <w:rsid w:val="009B1771"/>
    <w:rsid w:val="009B69AA"/>
    <w:rsid w:val="009C6D7D"/>
    <w:rsid w:val="00A076B3"/>
    <w:rsid w:val="00A813FE"/>
    <w:rsid w:val="00AC10E6"/>
    <w:rsid w:val="00B26926"/>
    <w:rsid w:val="00C1600B"/>
    <w:rsid w:val="00C90915"/>
    <w:rsid w:val="00CA727B"/>
    <w:rsid w:val="00CC41B9"/>
    <w:rsid w:val="00D52C0D"/>
    <w:rsid w:val="00D91FD2"/>
    <w:rsid w:val="00E32161"/>
    <w:rsid w:val="00E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C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52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1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1F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41F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AA9CF-4AC3-4785-9223-672D6F70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2020-09-30T11:27:00Z</cp:lastPrinted>
  <dcterms:created xsi:type="dcterms:W3CDTF">2015-03-30T06:28:00Z</dcterms:created>
  <dcterms:modified xsi:type="dcterms:W3CDTF">2022-04-21T11:12:00Z</dcterms:modified>
</cp:coreProperties>
</file>