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A0" w:rsidRPr="007D48A0" w:rsidRDefault="007D48A0" w:rsidP="007D48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8A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D48A0" w:rsidRPr="007D48A0" w:rsidRDefault="007D48A0" w:rsidP="007D48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8A0">
        <w:rPr>
          <w:rFonts w:ascii="Times New Roman" w:hAnsi="Times New Roman" w:cs="Times New Roman"/>
          <w:b/>
          <w:sz w:val="28"/>
          <w:szCs w:val="28"/>
        </w:rPr>
        <w:t xml:space="preserve">ГРАЧЕВО-КУСТОВСКОГО  МУНИЦИПАЛЬНОГО ОБРАЗОВАНИЯ  </w:t>
      </w:r>
    </w:p>
    <w:p w:rsidR="007D48A0" w:rsidRPr="007D48A0" w:rsidRDefault="007D48A0" w:rsidP="007D48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8A0">
        <w:rPr>
          <w:rFonts w:ascii="Times New Roman" w:hAnsi="Times New Roman" w:cs="Times New Roman"/>
          <w:b/>
          <w:sz w:val="28"/>
          <w:szCs w:val="28"/>
        </w:rPr>
        <w:t xml:space="preserve">ПЕРЕЛЮБСКОГО  МУНИЦИПАЛЬНОГО РАЙОНА </w:t>
      </w:r>
    </w:p>
    <w:p w:rsidR="007D48A0" w:rsidRPr="007D48A0" w:rsidRDefault="007D48A0" w:rsidP="007D48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8A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D48A0" w:rsidRPr="007D48A0" w:rsidRDefault="007D48A0" w:rsidP="007D48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48A0" w:rsidRPr="007D48A0" w:rsidRDefault="007D48A0" w:rsidP="007D48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48A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D48A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D48A0" w:rsidRPr="007D48A0" w:rsidRDefault="007D48A0" w:rsidP="007D48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8A0" w:rsidRPr="007D48A0" w:rsidRDefault="00C03181" w:rsidP="007D48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</w:t>
      </w:r>
      <w:r w:rsidR="007D48A0" w:rsidRPr="007D48A0">
        <w:rPr>
          <w:rFonts w:ascii="Times New Roman" w:hAnsi="Times New Roman" w:cs="Times New Roman"/>
          <w:sz w:val="28"/>
          <w:szCs w:val="28"/>
        </w:rPr>
        <w:t xml:space="preserve"> ноября 2018 года   № 34                                                     Грачев Куст</w:t>
      </w:r>
    </w:p>
    <w:p w:rsidR="007D48A0" w:rsidRPr="007D48A0" w:rsidRDefault="007D48A0" w:rsidP="007D48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48A0" w:rsidRPr="007D48A0" w:rsidRDefault="007D48A0" w:rsidP="007D48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Плане мероприятий по реализации </w:t>
      </w:r>
    </w:p>
    <w:p w:rsidR="007D48A0" w:rsidRPr="007D48A0" w:rsidRDefault="007D48A0" w:rsidP="007D48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D4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антикоррупционной</w:t>
      </w:r>
      <w:proofErr w:type="spellEnd"/>
      <w:r w:rsidRPr="007D4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политики </w:t>
      </w:r>
      <w:proofErr w:type="gramStart"/>
      <w:r w:rsidRPr="007D4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7D4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48A0" w:rsidRDefault="007D48A0" w:rsidP="007D48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Грачево-Кустовском муниципальном</w:t>
      </w:r>
    </w:p>
    <w:p w:rsidR="007D48A0" w:rsidRPr="007D48A0" w:rsidRDefault="007D48A0" w:rsidP="007D48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Перелюбского  муниципального</w:t>
      </w:r>
      <w:r w:rsidRPr="007D4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7D48A0" w:rsidRPr="007D48A0" w:rsidRDefault="007D48A0" w:rsidP="007D48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 на 2018-2020 годы</w:t>
      </w:r>
    </w:p>
    <w:p w:rsidR="007D48A0" w:rsidRPr="007D48A0" w:rsidRDefault="007D48A0" w:rsidP="007D4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D48A0" w:rsidRPr="007D48A0" w:rsidRDefault="007D48A0" w:rsidP="007D48A0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48A0">
        <w:rPr>
          <w:rFonts w:ascii="Times New Roman" w:eastAsia="Times New Roman" w:hAnsi="Times New Roman" w:cs="Times New Roman"/>
          <w:lang w:eastAsia="ru-RU"/>
        </w:rPr>
        <w:tab/>
      </w:r>
    </w:p>
    <w:p w:rsidR="007D48A0" w:rsidRPr="007D48A0" w:rsidRDefault="007D48A0" w:rsidP="007D48A0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8A0" w:rsidRPr="007D48A0" w:rsidRDefault="007D48A0" w:rsidP="007D48A0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7D48A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7D48A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В соответствии с </w:t>
      </w:r>
      <w:r w:rsidRPr="007D48A0">
        <w:rPr>
          <w:rFonts w:ascii="Times New Roman" w:eastAsiaTheme="minorHAnsi" w:hAnsi="Times New Roman" w:cs="Times New Roman"/>
          <w:b w:val="0"/>
          <w:color w:val="auto"/>
        </w:rPr>
        <w:t xml:space="preserve">Указом  Президента Российской Федерации  от 29июня 2018 года  "О Национальном плане противодействия коррупции на 2018 -2020 годы", </w:t>
      </w:r>
      <w:r w:rsidRPr="007D48A0">
        <w:rPr>
          <w:rFonts w:ascii="Times New Roman" w:hAnsi="Times New Roman" w:cs="Times New Roman"/>
          <w:b w:val="0"/>
          <w:color w:val="auto"/>
        </w:rPr>
        <w:t xml:space="preserve"> Федеральным законом от 25 декабря 2008 года N 273-ФЗ "О противодействии коррупции"  администрация </w:t>
      </w:r>
      <w:r>
        <w:rPr>
          <w:rFonts w:ascii="Times New Roman" w:hAnsi="Times New Roman" w:cs="Times New Roman"/>
          <w:b w:val="0"/>
          <w:color w:val="auto"/>
        </w:rPr>
        <w:t xml:space="preserve">Грачево-Кустовского муниципального образования </w:t>
      </w:r>
      <w:r w:rsidRPr="007D48A0">
        <w:rPr>
          <w:rFonts w:ascii="Times New Roman" w:hAnsi="Times New Roman" w:cs="Times New Roman"/>
          <w:b w:val="0"/>
          <w:color w:val="auto"/>
        </w:rPr>
        <w:t>Перелюбского муниципального района ПОСТАНОВЛЯЕТ:</w:t>
      </w:r>
    </w:p>
    <w:p w:rsidR="007D48A0" w:rsidRPr="007D48A0" w:rsidRDefault="007D48A0" w:rsidP="007D48A0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реализации </w:t>
      </w:r>
      <w:proofErr w:type="spellStart"/>
      <w:r w:rsidRPr="007D48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7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Грачево-Кустовском муниципальном образовании Перелюбского  муниципального района</w:t>
      </w:r>
      <w:r w:rsidRPr="007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 области на 2018-2020годы согласно приложению №1 к настоящему постановлению. </w:t>
      </w:r>
    </w:p>
    <w:p w:rsidR="007D48A0" w:rsidRPr="007D48A0" w:rsidRDefault="007D48A0" w:rsidP="007D48A0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48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D48A0" w:rsidRPr="007D48A0" w:rsidRDefault="007D48A0" w:rsidP="007D48A0">
      <w:pPr>
        <w:pStyle w:val="ab"/>
        <w:rPr>
          <w:sz w:val="28"/>
          <w:szCs w:val="28"/>
        </w:rPr>
      </w:pPr>
    </w:p>
    <w:p w:rsidR="007D48A0" w:rsidRPr="007D48A0" w:rsidRDefault="007D48A0" w:rsidP="007D48A0">
      <w:pPr>
        <w:pStyle w:val="ab"/>
        <w:rPr>
          <w:sz w:val="28"/>
          <w:szCs w:val="28"/>
        </w:rPr>
      </w:pPr>
    </w:p>
    <w:p w:rsidR="007D48A0" w:rsidRPr="007D48A0" w:rsidRDefault="007D48A0" w:rsidP="007D4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8A0">
        <w:rPr>
          <w:rFonts w:ascii="Times New Roman" w:hAnsi="Times New Roman" w:cs="Times New Roman"/>
          <w:sz w:val="28"/>
          <w:szCs w:val="28"/>
        </w:rPr>
        <w:t xml:space="preserve">Глава Грачево-Кустовского </w:t>
      </w:r>
    </w:p>
    <w:p w:rsidR="007D48A0" w:rsidRPr="007D48A0" w:rsidRDefault="007D48A0" w:rsidP="007D4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8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D48A0">
        <w:rPr>
          <w:rFonts w:ascii="Times New Roman" w:hAnsi="Times New Roman" w:cs="Times New Roman"/>
          <w:sz w:val="28"/>
          <w:szCs w:val="28"/>
        </w:rPr>
        <w:t>Л.С. Беспалько</w:t>
      </w:r>
    </w:p>
    <w:p w:rsidR="007D48A0" w:rsidRPr="007D48A0" w:rsidRDefault="007D48A0" w:rsidP="007D48A0">
      <w:pPr>
        <w:spacing w:after="0"/>
        <w:ind w:left="5664"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05E1E" w:rsidRPr="007D48A0" w:rsidRDefault="00B05E1E" w:rsidP="007D4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E1E" w:rsidRPr="007D48A0" w:rsidRDefault="00B05E1E" w:rsidP="007D48A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BA0" w:rsidRPr="007D48A0" w:rsidRDefault="00B63BA0" w:rsidP="007D48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E1E" w:rsidRDefault="00B05E1E" w:rsidP="007D48A0">
      <w:pPr>
        <w:spacing w:after="0" w:line="360" w:lineRule="auto"/>
        <w:ind w:left="708" w:hanging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D48A0" w:rsidRDefault="007D48A0" w:rsidP="007D48A0">
      <w:pPr>
        <w:spacing w:after="0" w:line="360" w:lineRule="auto"/>
        <w:ind w:left="708" w:hanging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D48A0" w:rsidRDefault="007D48A0" w:rsidP="007D48A0">
      <w:pPr>
        <w:spacing w:after="0" w:line="360" w:lineRule="auto"/>
        <w:ind w:left="708" w:hanging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D48A0" w:rsidRDefault="007D48A0" w:rsidP="007D48A0">
      <w:pPr>
        <w:spacing w:after="0" w:line="360" w:lineRule="auto"/>
        <w:ind w:left="708" w:hanging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D48A0" w:rsidRDefault="007D48A0" w:rsidP="007D48A0">
      <w:pPr>
        <w:spacing w:after="0" w:line="360" w:lineRule="auto"/>
        <w:ind w:left="708" w:hanging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7D48A0" w:rsidSect="006B20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48A0" w:rsidRPr="007D48A0" w:rsidRDefault="007D48A0" w:rsidP="007D48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48A0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Приложение  №1                                                                                                                                                                                                                                               к  постановлению  администрации Перелюбского                                 </w:t>
      </w:r>
    </w:p>
    <w:p w:rsidR="007D48A0" w:rsidRPr="007D48A0" w:rsidRDefault="007D48A0" w:rsidP="007D48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48A0">
        <w:rPr>
          <w:rFonts w:ascii="Times New Roman" w:hAnsi="Times New Roman" w:cs="Times New Roman"/>
          <w:sz w:val="20"/>
          <w:szCs w:val="20"/>
        </w:rPr>
        <w:t xml:space="preserve">муниципального района от  </w:t>
      </w:r>
      <w:r w:rsidR="00C03181">
        <w:rPr>
          <w:rFonts w:ascii="Times New Roman" w:hAnsi="Times New Roman" w:cs="Times New Roman"/>
          <w:sz w:val="20"/>
          <w:szCs w:val="20"/>
        </w:rPr>
        <w:t>22</w:t>
      </w:r>
      <w:r w:rsidRPr="007D48A0">
        <w:rPr>
          <w:rFonts w:ascii="Times New Roman" w:hAnsi="Times New Roman" w:cs="Times New Roman"/>
          <w:sz w:val="20"/>
          <w:szCs w:val="20"/>
        </w:rPr>
        <w:t xml:space="preserve"> ноября 2018г.</w:t>
      </w:r>
      <w:r>
        <w:rPr>
          <w:rFonts w:ascii="Times New Roman" w:hAnsi="Times New Roman" w:cs="Times New Roman"/>
          <w:sz w:val="20"/>
          <w:szCs w:val="20"/>
        </w:rPr>
        <w:t xml:space="preserve">  № 34</w:t>
      </w:r>
    </w:p>
    <w:p w:rsidR="007D48A0" w:rsidRPr="00DA6BE8" w:rsidRDefault="007D48A0" w:rsidP="007D48A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6B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 </w:t>
      </w:r>
    </w:p>
    <w:p w:rsidR="00F46C54" w:rsidRDefault="007D48A0" w:rsidP="007D48A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мероприятий </w:t>
      </w:r>
      <w:r w:rsidRPr="00DA6B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реализации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политики в Грачево-Кустовском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03181" w:rsidRDefault="00F46C54" w:rsidP="00C0318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03181">
        <w:rPr>
          <w:rFonts w:ascii="Times New Roman" w:hAnsi="Times New Roman" w:cs="Times New Roman"/>
          <w:b/>
          <w:color w:val="000000"/>
          <w:sz w:val="28"/>
          <w:szCs w:val="28"/>
        </w:rPr>
        <w:t>Перелюбского муниципального района</w:t>
      </w:r>
      <w:r w:rsidR="007D48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</w:t>
      </w:r>
      <w:r w:rsidR="007D48A0" w:rsidRPr="00DA6B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аратовской области </w:t>
      </w:r>
    </w:p>
    <w:p w:rsidR="007D48A0" w:rsidRPr="00DA6BE8" w:rsidRDefault="007D48A0" w:rsidP="00C0318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6BE8">
        <w:rPr>
          <w:rFonts w:ascii="Times New Roman" w:hAnsi="Times New Roman" w:cs="Times New Roman"/>
          <w:b/>
          <w:color w:val="000000"/>
          <w:sz w:val="28"/>
          <w:szCs w:val="28"/>
        </w:rPr>
        <w:t>на 2018 – 2020 годы</w:t>
      </w:r>
    </w:p>
    <w:p w:rsidR="007D48A0" w:rsidRPr="00DA6BE8" w:rsidRDefault="007D48A0" w:rsidP="007D48A0">
      <w:pPr>
        <w:jc w:val="righ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4"/>
        <w:gridCol w:w="4473"/>
        <w:gridCol w:w="1974"/>
        <w:gridCol w:w="3200"/>
        <w:gridCol w:w="4473"/>
      </w:tblGrid>
      <w:tr w:rsidR="00F46C54" w:rsidRPr="00DA6BE8" w:rsidTr="00DA15E0">
        <w:tc>
          <w:tcPr>
            <w:tcW w:w="0" w:type="auto"/>
            <w:tcBorders>
              <w:top w:val="single" w:sz="4" w:space="0" w:color="auto"/>
            </w:tcBorders>
          </w:tcPr>
          <w:p w:rsidR="00F46C54" w:rsidRPr="00DA6BE8" w:rsidRDefault="00F46C54" w:rsidP="00DA15E0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DA6BE8">
              <w:rPr>
                <w:rFonts w:ascii="Times New Roman CYR" w:hAnsi="Times New Roman CYR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DA6BE8">
              <w:rPr>
                <w:rFonts w:ascii="Times New Roman CYR" w:hAnsi="Times New Roman CYR"/>
                <w:b/>
                <w:color w:val="000000"/>
              </w:rPr>
              <w:t>п</w:t>
            </w:r>
            <w:proofErr w:type="spellEnd"/>
            <w:proofErr w:type="gramEnd"/>
            <w:r w:rsidRPr="00DA6BE8">
              <w:rPr>
                <w:rFonts w:ascii="Times New Roman CYR" w:hAnsi="Times New Roman CYR"/>
                <w:b/>
                <w:color w:val="000000"/>
              </w:rPr>
              <w:t>/</w:t>
            </w:r>
            <w:proofErr w:type="spellStart"/>
            <w:r w:rsidRPr="00DA6BE8">
              <w:rPr>
                <w:rFonts w:ascii="Times New Roman CYR" w:hAnsi="Times New Roman CYR"/>
                <w:b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46C54" w:rsidRPr="00DA6BE8" w:rsidRDefault="00F46C54" w:rsidP="00DA15E0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DA6BE8">
              <w:rPr>
                <w:rFonts w:ascii="Times New Roman CYR" w:hAnsi="Times New Roman CYR"/>
                <w:b/>
                <w:color w:val="000000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46C54" w:rsidRPr="00DA6BE8" w:rsidRDefault="00F46C54" w:rsidP="00DA15E0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DA6BE8">
              <w:rPr>
                <w:rFonts w:ascii="Times New Roman CYR" w:hAnsi="Times New Roman CYR"/>
                <w:b/>
                <w:color w:val="000000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46C54" w:rsidRPr="00DA6BE8" w:rsidRDefault="00F46C54" w:rsidP="00DA15E0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DA6BE8">
              <w:rPr>
                <w:rFonts w:ascii="Times New Roman CYR" w:hAnsi="Times New Roman CYR"/>
                <w:b/>
                <w:color w:val="000000"/>
              </w:rPr>
              <w:t>Срок выполнения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46C54" w:rsidRPr="00DA6BE8" w:rsidRDefault="00F46C54" w:rsidP="00DA15E0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DA6BE8">
              <w:rPr>
                <w:rFonts w:ascii="Times New Roman CYR" w:hAnsi="Times New Roman CYR"/>
                <w:b/>
                <w:color w:val="000000"/>
              </w:rPr>
              <w:t>Индикаторы и показатели</w:t>
            </w:r>
          </w:p>
        </w:tc>
      </w:tr>
      <w:tr w:rsidR="00F46C54" w:rsidRPr="00DA6BE8" w:rsidTr="00DA15E0">
        <w:tc>
          <w:tcPr>
            <w:tcW w:w="14694" w:type="dxa"/>
            <w:gridSpan w:val="5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1. Организационные меры по обеспечению реализации </w:t>
            </w:r>
            <w:proofErr w:type="spellStart"/>
            <w:r w:rsidRPr="00DA6BE8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A6BE8">
              <w:rPr>
                <w:color w:val="000000"/>
                <w:sz w:val="24"/>
                <w:szCs w:val="24"/>
              </w:rPr>
              <w:t xml:space="preserve"> политики</w:t>
            </w:r>
          </w:p>
        </w:tc>
      </w:tr>
      <w:tr w:rsidR="00F46C54" w:rsidRPr="00DA6BE8" w:rsidTr="00C03181">
        <w:tc>
          <w:tcPr>
            <w:tcW w:w="0" w:type="auto"/>
            <w:tcBorders>
              <w:bottom w:val="single" w:sz="6" w:space="0" w:color="auto"/>
            </w:tcBorders>
          </w:tcPr>
          <w:p w:rsidR="00F46C54" w:rsidRPr="00DA6BE8" w:rsidRDefault="00F46C54" w:rsidP="00DA15E0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1.1.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Внесение в план </w:t>
            </w:r>
            <w:r>
              <w:rPr>
                <w:color w:val="000000"/>
                <w:sz w:val="24"/>
                <w:szCs w:val="24"/>
              </w:rPr>
              <w:t xml:space="preserve">мероприятий </w:t>
            </w:r>
            <w:r w:rsidRPr="00DA6BE8">
              <w:rPr>
                <w:color w:val="000000"/>
                <w:sz w:val="24"/>
                <w:szCs w:val="24"/>
              </w:rPr>
              <w:t xml:space="preserve">по противодействию коррупции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A6BE8">
              <w:rPr>
                <w:color w:val="000000"/>
                <w:sz w:val="24"/>
                <w:szCs w:val="24"/>
              </w:rPr>
              <w:t xml:space="preserve"> </w:t>
            </w:r>
            <w:r w:rsidRPr="00CF317E">
              <w:rPr>
                <w:color w:val="000000"/>
                <w:sz w:val="24"/>
                <w:szCs w:val="24"/>
              </w:rPr>
              <w:t>(далее - план по противодействию коррупции</w:t>
            </w:r>
            <w:r w:rsidRPr="00DA6BE8">
              <w:rPr>
                <w:color w:val="000000"/>
                <w:sz w:val="24"/>
                <w:szCs w:val="24"/>
              </w:rPr>
              <w:t xml:space="preserve">) изменений в целях приведения его в соответствие с требованиями </w:t>
            </w:r>
            <w:proofErr w:type="spellStart"/>
            <w:r w:rsidRPr="00DA6BE8">
              <w:rPr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DA6BE8">
              <w:rPr>
                <w:color w:val="000000"/>
                <w:sz w:val="24"/>
                <w:szCs w:val="24"/>
              </w:rPr>
              <w:t xml:space="preserve"> законодательства и методических рекомендаций по вопросам противодействия коррупции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по мере принятия нормативных правовых актов </w:t>
            </w:r>
            <w:proofErr w:type="spellStart"/>
            <w:r w:rsidRPr="00DA6BE8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A6BE8">
              <w:rPr>
                <w:color w:val="000000"/>
                <w:sz w:val="24"/>
                <w:szCs w:val="24"/>
              </w:rPr>
              <w:t xml:space="preserve"> направленности и разработки методических рекомендаций по вопросам противодействия коррупции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6C54" w:rsidRPr="00DA6BE8" w:rsidTr="00C03181">
        <w:tc>
          <w:tcPr>
            <w:tcW w:w="0" w:type="auto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F46C54" w:rsidRPr="00DA6BE8" w:rsidRDefault="00F46C54" w:rsidP="00DA15E0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Рассмотрение на совещаниях у </w:t>
            </w:r>
            <w:r>
              <w:rPr>
                <w:color w:val="000000"/>
                <w:sz w:val="24"/>
                <w:szCs w:val="24"/>
              </w:rPr>
              <w:t>главы муниципального района</w:t>
            </w:r>
            <w:r w:rsidRPr="00DA6BE8">
              <w:rPr>
                <w:color w:val="000000"/>
                <w:sz w:val="24"/>
                <w:szCs w:val="24"/>
              </w:rPr>
              <w:t xml:space="preserve"> хода и результатов выполнения мероприятий </w:t>
            </w:r>
            <w:proofErr w:type="spellStart"/>
            <w:r w:rsidRPr="00DA6BE8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A6BE8">
              <w:rPr>
                <w:color w:val="000000"/>
                <w:sz w:val="24"/>
                <w:szCs w:val="24"/>
              </w:rPr>
              <w:t xml:space="preserve"> направленности,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vMerge w:val="restart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ежеквартально, по результатам квартала</w:t>
            </w:r>
          </w:p>
        </w:tc>
        <w:tc>
          <w:tcPr>
            <w:tcW w:w="0" w:type="auto"/>
            <w:vMerge w:val="restart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количество совещаний по вопросам реализации и результатам выполнения мероприятий </w:t>
            </w:r>
            <w:proofErr w:type="spellStart"/>
            <w:r w:rsidRPr="00DA6BE8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A6BE8">
              <w:rPr>
                <w:color w:val="000000"/>
                <w:sz w:val="24"/>
                <w:szCs w:val="24"/>
              </w:rPr>
              <w:t xml:space="preserve"> направленности – не менее 2 единиц в течение каждого полугодия</w:t>
            </w:r>
          </w:p>
        </w:tc>
      </w:tr>
      <w:tr w:rsidR="00F46C54" w:rsidRPr="00DA6BE8" w:rsidTr="00C03181">
        <w:trPr>
          <w:trHeight w:val="1650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F46C54" w:rsidRPr="00DA6BE8" w:rsidRDefault="00F46C54" w:rsidP="00DA15E0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- </w:t>
            </w:r>
            <w:r w:rsidRPr="00DA6BE8">
              <w:rPr>
                <w:color w:val="000000"/>
                <w:sz w:val="24"/>
                <w:szCs w:val="24"/>
              </w:rPr>
              <w:t>анализа работы подразделения кадровой службы по профилактике коррупционных и иных правонарушений (должностного лица кадровой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6C54" w:rsidRPr="00DA6BE8" w:rsidTr="00DA15E0">
        <w:tc>
          <w:tcPr>
            <w:tcW w:w="0" w:type="auto"/>
            <w:vMerge/>
          </w:tcPr>
          <w:p w:rsidR="00F46C54" w:rsidRPr="00DA6BE8" w:rsidRDefault="00F46C54" w:rsidP="00DA15E0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6C54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службы, </w:t>
            </w:r>
            <w:proofErr w:type="gramStart"/>
            <w:r w:rsidRPr="00DA6BE8">
              <w:rPr>
                <w:color w:val="000000"/>
                <w:sz w:val="24"/>
                <w:szCs w:val="24"/>
              </w:rPr>
              <w:t>ответственного</w:t>
            </w:r>
            <w:proofErr w:type="gramEnd"/>
            <w:r w:rsidRPr="00DA6BE8">
              <w:rPr>
                <w:color w:val="000000"/>
                <w:sz w:val="24"/>
                <w:szCs w:val="24"/>
              </w:rPr>
              <w:t xml:space="preserve"> за работу по профилактике коррупционных и иных правонарушений);</w:t>
            </w:r>
          </w:p>
        </w:tc>
        <w:tc>
          <w:tcPr>
            <w:tcW w:w="0" w:type="auto"/>
            <w:vMerge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6C54" w:rsidRPr="00DA6BE8" w:rsidTr="00DA15E0">
        <w:tc>
          <w:tcPr>
            <w:tcW w:w="0" w:type="auto"/>
            <w:vMerge/>
          </w:tcPr>
          <w:p w:rsidR="00F46C54" w:rsidRPr="00DA6BE8" w:rsidRDefault="00F46C54" w:rsidP="00DA15E0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DA6BE8">
              <w:rPr>
                <w:color w:val="000000"/>
                <w:sz w:val="24"/>
                <w:szCs w:val="24"/>
              </w:rPr>
              <w:t xml:space="preserve">вопросов обеспечения </w:t>
            </w:r>
            <w:proofErr w:type="gramStart"/>
            <w:r w:rsidRPr="00DA6BE8">
              <w:rPr>
                <w:color w:val="000000"/>
                <w:sz w:val="24"/>
                <w:szCs w:val="24"/>
              </w:rPr>
              <w:t>контроля</w:t>
            </w:r>
            <w:proofErr w:type="gramEnd"/>
            <w:r w:rsidRPr="00DA6BE8">
              <w:rPr>
                <w:color w:val="000000"/>
                <w:sz w:val="24"/>
                <w:szCs w:val="24"/>
              </w:rPr>
              <w:t xml:space="preserve">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      </w:r>
          </w:p>
        </w:tc>
        <w:tc>
          <w:tcPr>
            <w:tcW w:w="0" w:type="auto"/>
            <w:vMerge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6C54" w:rsidRPr="00DA6BE8" w:rsidTr="00DA15E0">
        <w:tc>
          <w:tcPr>
            <w:tcW w:w="0" w:type="auto"/>
            <w:vMerge/>
          </w:tcPr>
          <w:p w:rsidR="00F46C54" w:rsidRPr="00DA6BE8" w:rsidRDefault="00F46C54" w:rsidP="00DA15E0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DA6BE8">
              <w:rPr>
                <w:color w:val="000000"/>
                <w:sz w:val="24"/>
                <w:szCs w:val="24"/>
              </w:rPr>
              <w:t xml:space="preserve">состояния работы </w:t>
            </w:r>
            <w:proofErr w:type="gramStart"/>
            <w:r w:rsidRPr="00DA6BE8">
              <w:rPr>
                <w:color w:val="000000"/>
                <w:sz w:val="24"/>
                <w:szCs w:val="24"/>
              </w:rPr>
              <w:t xml:space="preserve">по приведению в установленные сроки правовых актов </w:t>
            </w:r>
            <w:r>
              <w:rPr>
                <w:color w:val="000000"/>
                <w:sz w:val="24"/>
                <w:szCs w:val="24"/>
              </w:rPr>
              <w:t xml:space="preserve">администрации муниципального района </w:t>
            </w:r>
            <w:r w:rsidRPr="00DA6BE8">
              <w:rPr>
                <w:color w:val="000000"/>
                <w:sz w:val="24"/>
                <w:szCs w:val="24"/>
              </w:rPr>
              <w:t>в соответствие  с нормативными правовыми актами Российской Федерации в сфере</w:t>
            </w:r>
            <w:proofErr w:type="gramEnd"/>
            <w:r w:rsidRPr="00DA6BE8">
              <w:rPr>
                <w:color w:val="000000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0" w:type="auto"/>
            <w:vMerge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6C54" w:rsidRPr="00DA6BE8" w:rsidTr="00DA15E0">
        <w:tc>
          <w:tcPr>
            <w:tcW w:w="14694" w:type="dxa"/>
            <w:gridSpan w:val="5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2. Повышение эффективности механизмов урегулирования конфликта интересов, обеспечение соблюдения муниципальными служащими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A6BE8">
              <w:rPr>
                <w:color w:val="000000"/>
                <w:sz w:val="24"/>
                <w:szCs w:val="24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F46C54" w:rsidRPr="00DA6BE8" w:rsidTr="00DA15E0">
        <w:tc>
          <w:tcPr>
            <w:tcW w:w="0" w:type="auto"/>
          </w:tcPr>
          <w:p w:rsidR="00F46C54" w:rsidRPr="00DA6BE8" w:rsidRDefault="00F46C54" w:rsidP="00DA15E0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2.1.</w:t>
            </w:r>
          </w:p>
        </w:tc>
        <w:tc>
          <w:tcPr>
            <w:tcW w:w="0" w:type="auto"/>
          </w:tcPr>
          <w:p w:rsidR="00F46C54" w:rsidRPr="00CF317E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CF317E">
              <w:rPr>
                <w:color w:val="000000"/>
                <w:sz w:val="24"/>
                <w:szCs w:val="24"/>
              </w:rPr>
              <w:t xml:space="preserve">Организационно-техническое и документационное обеспечение деятельности комиссии по соблюдению требований к служебному поведению муниципальных служащих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F317E">
              <w:rPr>
                <w:color w:val="000000"/>
                <w:sz w:val="24"/>
                <w:szCs w:val="24"/>
              </w:rPr>
              <w:t xml:space="preserve"> и урегулированию конфликта интересов, а также совершенствование нормативных правовых актов </w:t>
            </w:r>
            <w:r>
              <w:rPr>
                <w:color w:val="000000"/>
                <w:sz w:val="24"/>
                <w:szCs w:val="24"/>
              </w:rPr>
              <w:t>администрации муниципального района</w:t>
            </w:r>
            <w:r w:rsidRPr="00CF317E">
              <w:rPr>
                <w:color w:val="000000"/>
                <w:sz w:val="24"/>
                <w:szCs w:val="24"/>
              </w:rPr>
              <w:t>, регламентирующих ее функционирование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6C54" w:rsidRPr="00DA6BE8" w:rsidTr="00C03181">
        <w:trPr>
          <w:trHeight w:val="3569"/>
        </w:trPr>
        <w:tc>
          <w:tcPr>
            <w:tcW w:w="0" w:type="auto"/>
          </w:tcPr>
          <w:p w:rsidR="00F46C54" w:rsidRPr="00DA6BE8" w:rsidRDefault="00F46C54" w:rsidP="00DA15E0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lastRenderedPageBreak/>
              <w:t>2.2.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F317E">
              <w:rPr>
                <w:color w:val="000000"/>
                <w:sz w:val="24"/>
                <w:szCs w:val="24"/>
              </w:rPr>
              <w:t>Привлечение к участию в работе комиссии по соблюдению требований к служебному поведению муниципальных служащих области и урегулированию конфликта интересов представителей институтов гражданского общества в соответствии с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  <w:proofErr w:type="gramEnd"/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доля заседаний комиссии по соблюдению требований к служебному поведению муниципальных служащих области и урегулированию конфликта интересов с участием представителей институтов гражданского общества – не менее 100 процентов от общего количества проведённых заседаний</w:t>
            </w:r>
          </w:p>
        </w:tc>
      </w:tr>
      <w:tr w:rsidR="00F46C54" w:rsidRPr="00DA6BE8" w:rsidTr="00DA15E0">
        <w:tc>
          <w:tcPr>
            <w:tcW w:w="0" w:type="auto"/>
          </w:tcPr>
          <w:p w:rsidR="00F46C54" w:rsidRPr="00DA6BE8" w:rsidRDefault="00F46C54" w:rsidP="00DA15E0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2.</w:t>
            </w:r>
            <w:r>
              <w:rPr>
                <w:rFonts w:ascii="Times New Roman CYR" w:hAnsi="Times New Roman CYR"/>
                <w:color w:val="000000"/>
              </w:rPr>
              <w:t>3</w:t>
            </w:r>
            <w:r w:rsidRPr="00DA6BE8">
              <w:rPr>
                <w:rFonts w:ascii="Times New Roman CYR" w:hAnsi="Times New Roman CYR"/>
                <w:color w:val="000000"/>
              </w:rPr>
              <w:t>.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Организация и обеспечение работы по рассмотрению уведомлений представителя нанимателя о фактах обращения в целях склонения муниципальных служащих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A6BE8">
              <w:rPr>
                <w:color w:val="000000"/>
                <w:sz w:val="24"/>
                <w:szCs w:val="24"/>
              </w:rPr>
              <w:t xml:space="preserve"> к совершению коррупционных правонарушений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1) отношение количества поступивших уведомлений о фактах обращения в целях склонения муниципальных области к совершению коррупционных правонарушений к количеству фактов указанных обращений  - не менее 100 процентов;</w:t>
            </w:r>
          </w:p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2) отношение количества проверок, проведённых по поступившим уведомлениям, к количеству поступивших уведомлений – не менее 100 процентов</w:t>
            </w:r>
          </w:p>
        </w:tc>
      </w:tr>
      <w:tr w:rsidR="00F46C54" w:rsidRPr="00DA6BE8" w:rsidTr="00DA15E0">
        <w:tc>
          <w:tcPr>
            <w:tcW w:w="0" w:type="auto"/>
          </w:tcPr>
          <w:p w:rsidR="00F46C54" w:rsidRPr="00DA6BE8" w:rsidRDefault="00F46C54" w:rsidP="00DA15E0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2.</w:t>
            </w:r>
            <w:r>
              <w:rPr>
                <w:rFonts w:ascii="Times New Roman CYR" w:hAnsi="Times New Roman CYR"/>
                <w:color w:val="000000"/>
              </w:rPr>
              <w:t>4</w:t>
            </w:r>
            <w:r w:rsidRPr="00DA6BE8">
              <w:rPr>
                <w:rFonts w:ascii="Times New Roman CYR" w:hAnsi="Times New Roman CYR"/>
                <w:color w:val="000000"/>
              </w:rPr>
              <w:t>.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Поддержание в актуальном состоянии перечня должностей муниципальной службы, при назначении на которые граждане и при замещении которых муниципальные служащие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A6BE8">
              <w:rPr>
                <w:color w:val="000000"/>
                <w:sz w:val="24"/>
                <w:szCs w:val="24"/>
              </w:rPr>
      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>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Главный специалист администрации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6C54" w:rsidRPr="00DA6BE8" w:rsidTr="00DA15E0">
        <w:tc>
          <w:tcPr>
            <w:tcW w:w="0" w:type="auto"/>
          </w:tcPr>
          <w:p w:rsidR="00F46C54" w:rsidRPr="00DA6BE8" w:rsidRDefault="00F46C54" w:rsidP="00DA15E0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lastRenderedPageBreak/>
              <w:t>2.</w:t>
            </w:r>
            <w:r>
              <w:rPr>
                <w:rFonts w:ascii="Times New Roman CYR" w:hAnsi="Times New Roman CYR"/>
                <w:color w:val="000000"/>
              </w:rPr>
              <w:t>5</w:t>
            </w:r>
            <w:r w:rsidRPr="00DA6BE8">
              <w:rPr>
                <w:rFonts w:ascii="Times New Roman CYR" w:hAnsi="Times New Roman CYR"/>
                <w:color w:val="000000"/>
              </w:rPr>
              <w:t>.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Обеспечение</w:t>
            </w:r>
          </w:p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A6BE8">
              <w:rPr>
                <w:color w:val="000000"/>
                <w:sz w:val="24"/>
                <w:szCs w:val="24"/>
              </w:rPr>
              <w:t>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</w:t>
            </w:r>
            <w:proofErr w:type="gramEnd"/>
            <w:r w:rsidRPr="00DA6BE8">
              <w:rPr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DA6BE8">
              <w:rPr>
                <w:color w:val="000000"/>
                <w:sz w:val="24"/>
                <w:szCs w:val="24"/>
              </w:rPr>
              <w:t>обязательствах</w:t>
            </w:r>
            <w:proofErr w:type="gramEnd"/>
            <w:r w:rsidRPr="00DA6BE8">
              <w:rPr>
                <w:color w:val="000000"/>
                <w:sz w:val="24"/>
                <w:szCs w:val="24"/>
              </w:rPr>
              <w:t xml:space="preserve"> имущественного характера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с 1 января 2019 года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6C54" w:rsidRPr="00DA6BE8" w:rsidTr="00DA15E0">
        <w:tc>
          <w:tcPr>
            <w:tcW w:w="0" w:type="auto"/>
          </w:tcPr>
          <w:p w:rsidR="00F46C54" w:rsidRPr="00DA6BE8" w:rsidRDefault="00F46C54" w:rsidP="00DA15E0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2.</w:t>
            </w:r>
            <w:r>
              <w:rPr>
                <w:rFonts w:ascii="Times New Roman CYR" w:hAnsi="Times New Roman CYR"/>
                <w:color w:val="000000"/>
              </w:rPr>
              <w:t>6</w:t>
            </w:r>
            <w:r w:rsidRPr="00DA6BE8">
              <w:rPr>
                <w:rFonts w:ascii="Times New Roman CYR" w:hAnsi="Times New Roman CYR"/>
                <w:color w:val="000000"/>
              </w:rPr>
              <w:t>.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Обеспечение контроля исполнения должностных обязанностей лицами, проходящими муниципальную службу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A6BE8">
              <w:rPr>
                <w:color w:val="000000"/>
                <w:sz w:val="24"/>
                <w:szCs w:val="24"/>
              </w:rPr>
              <w:t xml:space="preserve"> на должностях, замещение которых связано с коррупционными рисками, и устранение таких рисков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6C54" w:rsidRPr="00DA6BE8" w:rsidTr="00DA15E0">
        <w:tc>
          <w:tcPr>
            <w:tcW w:w="0" w:type="auto"/>
          </w:tcPr>
          <w:p w:rsidR="00F46C54" w:rsidRPr="00DA6BE8" w:rsidRDefault="00F46C54" w:rsidP="00DA15E0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2.</w:t>
            </w:r>
            <w:r>
              <w:rPr>
                <w:rFonts w:ascii="Times New Roman CYR" w:hAnsi="Times New Roman CYR"/>
                <w:color w:val="000000"/>
              </w:rPr>
              <w:t>7</w:t>
            </w:r>
            <w:r w:rsidRPr="00DA6BE8">
              <w:rPr>
                <w:rFonts w:ascii="Times New Roman CYR" w:hAnsi="Times New Roman CYR"/>
                <w:color w:val="000000"/>
              </w:rPr>
              <w:t>.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Обеспечение реализации комплекса организационных, разъяснительных и иных мер по соблюдению муниципальными служащими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A6BE8">
              <w:rPr>
                <w:color w:val="000000"/>
                <w:sz w:val="24"/>
                <w:szCs w:val="24"/>
              </w:rPr>
              <w:t xml:space="preserve"> запретов, ограничений </w:t>
            </w:r>
            <w:r w:rsidRPr="00DA6BE8">
              <w:rPr>
                <w:color w:val="000000"/>
                <w:sz w:val="24"/>
                <w:szCs w:val="24"/>
              </w:rPr>
              <w:br/>
              <w:t>и требований, установленных в целях противодействия коррупции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color w:val="000000"/>
                <w:sz w:val="24"/>
                <w:szCs w:val="24"/>
              </w:rPr>
              <w:t xml:space="preserve"> правовыми актами администрации муниципального образования не реже одного раза в полугодие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6C54" w:rsidRPr="00DA6BE8" w:rsidTr="00DA15E0">
        <w:tc>
          <w:tcPr>
            <w:tcW w:w="0" w:type="auto"/>
          </w:tcPr>
          <w:p w:rsidR="00F46C54" w:rsidRPr="00DA6BE8" w:rsidRDefault="00F46C54" w:rsidP="00DA15E0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lastRenderedPageBreak/>
              <w:t>2.</w:t>
            </w:r>
            <w:r>
              <w:rPr>
                <w:rFonts w:ascii="Times New Roman CYR" w:hAnsi="Times New Roman CYR"/>
                <w:color w:val="000000"/>
              </w:rPr>
              <w:t>8</w:t>
            </w:r>
            <w:r w:rsidRPr="00DA6BE8">
              <w:rPr>
                <w:rFonts w:ascii="Times New Roman CYR" w:hAnsi="Times New Roman CYR"/>
                <w:color w:val="000000"/>
              </w:rPr>
              <w:t>.</w:t>
            </w:r>
          </w:p>
        </w:tc>
        <w:tc>
          <w:tcPr>
            <w:tcW w:w="0" w:type="auto"/>
          </w:tcPr>
          <w:p w:rsidR="00F46C54" w:rsidRPr="006175AD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6175AD">
              <w:rPr>
                <w:color w:val="000000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муниципальные служащие,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6C54" w:rsidRPr="00DA6BE8" w:rsidTr="00DA15E0">
        <w:tc>
          <w:tcPr>
            <w:tcW w:w="0" w:type="auto"/>
          </w:tcPr>
          <w:p w:rsidR="00F46C54" w:rsidRPr="00DA6BE8" w:rsidRDefault="00F46C54" w:rsidP="00DA15E0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2.</w:t>
            </w:r>
            <w:r>
              <w:rPr>
                <w:rFonts w:ascii="Times New Roman CYR" w:hAnsi="Times New Roman CYR"/>
                <w:color w:val="000000"/>
              </w:rPr>
              <w:t>9</w:t>
            </w:r>
            <w:r w:rsidRPr="00DA6BE8">
              <w:rPr>
                <w:rFonts w:ascii="Times New Roman CYR" w:hAnsi="Times New Roman CYR"/>
                <w:color w:val="000000"/>
              </w:rPr>
              <w:t>.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Разработка и принятие мер, направленных на повышение эффективности </w:t>
            </w:r>
            <w:proofErr w:type="gramStart"/>
            <w:r w:rsidRPr="00DA6BE8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DA6BE8">
              <w:rPr>
                <w:color w:val="000000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6C54" w:rsidRPr="00DA6BE8" w:rsidTr="00DA15E0">
        <w:tc>
          <w:tcPr>
            <w:tcW w:w="0" w:type="auto"/>
          </w:tcPr>
          <w:p w:rsidR="00F46C54" w:rsidRPr="00DA6BE8" w:rsidRDefault="00F46C54" w:rsidP="00DA15E0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2.1</w:t>
            </w:r>
            <w:r>
              <w:rPr>
                <w:rFonts w:ascii="Times New Roman CYR" w:hAnsi="Times New Roman CYR"/>
                <w:color w:val="000000"/>
              </w:rPr>
              <w:t>0</w:t>
            </w:r>
            <w:r w:rsidRPr="00DA6BE8">
              <w:rPr>
                <w:rFonts w:ascii="Times New Roman CYR" w:hAnsi="Times New Roman CYR"/>
                <w:color w:val="000000"/>
              </w:rPr>
              <w:t>.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Разработка и принятие мер, направленных на повышение эффективности</w:t>
            </w:r>
          </w:p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A6BE8">
              <w:rPr>
                <w:color w:val="000000"/>
                <w:sz w:val="24"/>
                <w:szCs w:val="24"/>
              </w:rPr>
              <w:t>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6C54" w:rsidRPr="00DA6BE8" w:rsidTr="00DA15E0">
        <w:tc>
          <w:tcPr>
            <w:tcW w:w="0" w:type="auto"/>
          </w:tcPr>
          <w:p w:rsidR="00F46C54" w:rsidRPr="00DA6BE8" w:rsidRDefault="00F46C54" w:rsidP="00DA15E0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lastRenderedPageBreak/>
              <w:t>2.1</w:t>
            </w:r>
            <w:r>
              <w:rPr>
                <w:rFonts w:ascii="Times New Roman CYR" w:hAnsi="Times New Roman CYR"/>
                <w:color w:val="000000"/>
              </w:rPr>
              <w:t>1</w:t>
            </w:r>
            <w:r w:rsidRPr="00DA6BE8">
              <w:rPr>
                <w:rFonts w:ascii="Times New Roman CYR" w:hAnsi="Times New Roman CYR"/>
                <w:color w:val="000000"/>
              </w:rPr>
              <w:t>.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</w:tcPr>
          <w:p w:rsidR="00F46C54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отношение количества муниципальных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A6BE8">
              <w:rPr>
                <w:color w:val="000000"/>
                <w:sz w:val="24"/>
                <w:szCs w:val="24"/>
              </w:rPr>
              <w:t xml:space="preserve"> служащих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A6BE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A6BE8">
              <w:rPr>
                <w:color w:val="000000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коррупции, к количеству указанных лиц, получивших дополнительное профессиональное образование по вопросам противодействия коррупции, - не менее 100 процентов</w:t>
            </w:r>
          </w:p>
        </w:tc>
      </w:tr>
      <w:tr w:rsidR="00F46C54" w:rsidRPr="00DA6BE8" w:rsidTr="00DA15E0">
        <w:tc>
          <w:tcPr>
            <w:tcW w:w="0" w:type="auto"/>
          </w:tcPr>
          <w:p w:rsidR="00F46C54" w:rsidRPr="00DA6BE8" w:rsidRDefault="00F46C54" w:rsidP="00DA15E0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2.1</w:t>
            </w:r>
            <w:r>
              <w:rPr>
                <w:rFonts w:ascii="Times New Roman CYR" w:hAnsi="Times New Roman CYR"/>
                <w:color w:val="000000"/>
              </w:rPr>
              <w:t>2</w:t>
            </w:r>
            <w:r w:rsidRPr="00DA6BE8">
              <w:rPr>
                <w:rFonts w:ascii="Times New Roman CYR" w:hAnsi="Times New Roman CYR"/>
                <w:color w:val="000000"/>
              </w:rPr>
              <w:t>.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Обмен лучшими практиками, передовым опытом организации работы по противодействию коррупции (изучение соответствующей информации органов местного самоуправления, в том числе иных регионов, распространение имеющегося положительного опыта)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6C54" w:rsidRPr="00DA6BE8" w:rsidTr="00DA15E0">
        <w:tc>
          <w:tcPr>
            <w:tcW w:w="0" w:type="auto"/>
          </w:tcPr>
          <w:p w:rsidR="00F46C54" w:rsidRPr="00DA6BE8" w:rsidRDefault="00F46C54" w:rsidP="00DA15E0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2.1</w:t>
            </w:r>
            <w:r>
              <w:rPr>
                <w:rFonts w:ascii="Times New Roman CYR" w:hAnsi="Times New Roman CYR"/>
                <w:color w:val="000000"/>
              </w:rPr>
              <w:t>3</w:t>
            </w:r>
            <w:r w:rsidRPr="00DA6BE8">
              <w:rPr>
                <w:rFonts w:ascii="Times New Roman CYR" w:hAnsi="Times New Roman CYR"/>
                <w:color w:val="000000"/>
              </w:rPr>
              <w:t>.</w:t>
            </w:r>
          </w:p>
        </w:tc>
        <w:tc>
          <w:tcPr>
            <w:tcW w:w="0" w:type="auto"/>
          </w:tcPr>
          <w:p w:rsidR="00F46C54" w:rsidRPr="00D917E4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917E4">
              <w:rPr>
                <w:color w:val="000000"/>
                <w:sz w:val="24"/>
                <w:szCs w:val="24"/>
              </w:rPr>
              <w:t>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0" w:type="auto"/>
          </w:tcPr>
          <w:p w:rsidR="00F46C54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6C54" w:rsidRPr="00DA6BE8" w:rsidTr="00DA15E0">
        <w:tc>
          <w:tcPr>
            <w:tcW w:w="14694" w:type="dxa"/>
            <w:gridSpan w:val="5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3. Выявление и систематизация причин и условий проявления коррупции в деятельности </w:t>
            </w:r>
            <w:r>
              <w:rPr>
                <w:color w:val="000000"/>
                <w:sz w:val="24"/>
                <w:szCs w:val="24"/>
              </w:rPr>
              <w:t xml:space="preserve"> администрации муниципального образования</w:t>
            </w:r>
            <w:r w:rsidRPr="00DA6BE8">
              <w:rPr>
                <w:color w:val="000000"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F46C54" w:rsidRPr="00DA6BE8" w:rsidTr="00DA15E0">
        <w:tc>
          <w:tcPr>
            <w:tcW w:w="0" w:type="auto"/>
          </w:tcPr>
          <w:p w:rsidR="00F46C54" w:rsidRPr="00DA6BE8" w:rsidRDefault="00F46C54" w:rsidP="00DA15E0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3.1.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DA6BE8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A6BE8">
              <w:rPr>
                <w:color w:val="000000"/>
                <w:sz w:val="24"/>
                <w:szCs w:val="24"/>
              </w:rPr>
              <w:t xml:space="preserve"> экспертизы проектов нормативных правовых актов, принимаемых </w:t>
            </w:r>
            <w:r>
              <w:rPr>
                <w:color w:val="000000"/>
                <w:sz w:val="24"/>
                <w:szCs w:val="24"/>
              </w:rPr>
              <w:t>администрацией муниципального района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отношение количества проведенных </w:t>
            </w:r>
            <w:proofErr w:type="spellStart"/>
            <w:r w:rsidRPr="00DA6BE8">
              <w:rPr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DA6BE8">
              <w:rPr>
                <w:color w:val="000000"/>
                <w:sz w:val="24"/>
                <w:szCs w:val="24"/>
              </w:rPr>
              <w:t xml:space="preserve"> экспертиз к количеству разработанных проектов нормативных правовых актов – не менее 100 процентов</w:t>
            </w:r>
          </w:p>
        </w:tc>
      </w:tr>
      <w:tr w:rsidR="00F46C54" w:rsidRPr="00DA6BE8" w:rsidTr="00DA15E0">
        <w:tc>
          <w:tcPr>
            <w:tcW w:w="0" w:type="auto"/>
          </w:tcPr>
          <w:p w:rsidR="00F46C54" w:rsidRPr="00DA6BE8" w:rsidRDefault="00F46C54" w:rsidP="00DA15E0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3.2.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Осуществление мониторинга применения нормативных правовых актов, принятых </w:t>
            </w:r>
            <w:r>
              <w:rPr>
                <w:color w:val="000000"/>
                <w:sz w:val="24"/>
                <w:szCs w:val="24"/>
              </w:rPr>
              <w:t>администрацией муниципального района</w:t>
            </w:r>
            <w:r w:rsidRPr="00DA6BE8">
              <w:rPr>
                <w:color w:val="000000"/>
                <w:sz w:val="24"/>
                <w:szCs w:val="24"/>
              </w:rPr>
              <w:t xml:space="preserve">, и проведение в отношении них </w:t>
            </w:r>
            <w:proofErr w:type="spellStart"/>
            <w:r w:rsidRPr="00DA6BE8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A6BE8">
              <w:rPr>
                <w:color w:val="000000"/>
                <w:sz w:val="24"/>
                <w:szCs w:val="24"/>
              </w:rPr>
              <w:t xml:space="preserve"> экспертизы при наличии признаков возможных </w:t>
            </w:r>
            <w:proofErr w:type="spellStart"/>
            <w:r w:rsidRPr="00DA6BE8">
              <w:rPr>
                <w:color w:val="000000"/>
                <w:sz w:val="24"/>
                <w:szCs w:val="24"/>
              </w:rPr>
              <w:lastRenderedPageBreak/>
              <w:t>коррупциогенных</w:t>
            </w:r>
            <w:proofErr w:type="spellEnd"/>
            <w:r w:rsidRPr="00DA6BE8">
              <w:rPr>
                <w:color w:val="000000"/>
                <w:sz w:val="24"/>
                <w:szCs w:val="24"/>
              </w:rPr>
              <w:t xml:space="preserve"> факторов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Главный специалист администрации</w:t>
            </w:r>
          </w:p>
        </w:tc>
        <w:tc>
          <w:tcPr>
            <w:tcW w:w="0" w:type="auto"/>
          </w:tcPr>
          <w:p w:rsidR="00F46C54" w:rsidRPr="00D917E4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917E4">
              <w:rPr>
                <w:color w:val="000000"/>
                <w:sz w:val="24"/>
                <w:szCs w:val="24"/>
              </w:rPr>
              <w:t>постоянно, в соответствии с планом по противодействию коррупции</w:t>
            </w:r>
            <w:r>
              <w:rPr>
                <w:rStyle w:val="a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6C54" w:rsidRPr="00DA6BE8" w:rsidTr="00DA15E0">
        <w:tc>
          <w:tcPr>
            <w:tcW w:w="0" w:type="auto"/>
          </w:tcPr>
          <w:p w:rsidR="00F46C54" w:rsidRPr="00DA6BE8" w:rsidRDefault="00F46C54" w:rsidP="00DA15E0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lastRenderedPageBreak/>
              <w:t>3.3.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DA6BE8">
              <w:rPr>
                <w:color w:val="000000"/>
                <w:sz w:val="24"/>
                <w:szCs w:val="24"/>
              </w:rPr>
              <w:t>практики</w:t>
            </w:r>
            <w:proofErr w:type="gramEnd"/>
            <w:r w:rsidRPr="00DA6BE8">
              <w:rPr>
                <w:color w:val="000000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местного самоуправления области </w:t>
            </w:r>
            <w:r w:rsidRPr="00D917E4">
              <w:rPr>
                <w:color w:val="000000"/>
                <w:sz w:val="24"/>
                <w:szCs w:val="24"/>
              </w:rPr>
              <w:t>и подведомственных ему организаций и их должностных лиц</w:t>
            </w:r>
            <w:r>
              <w:rPr>
                <w:rStyle w:val="ac"/>
                <w:color w:val="000000"/>
                <w:sz w:val="24"/>
                <w:szCs w:val="24"/>
              </w:rPr>
              <w:t xml:space="preserve"> </w:t>
            </w:r>
            <w:r w:rsidRPr="00DA6BE8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DA6BE8">
              <w:rPr>
                <w:color w:val="000000"/>
                <w:sz w:val="24"/>
                <w:szCs w:val="24"/>
              </w:rPr>
              <w:t>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6C54" w:rsidRPr="00DA6BE8" w:rsidTr="00DA15E0">
        <w:tc>
          <w:tcPr>
            <w:tcW w:w="0" w:type="auto"/>
          </w:tcPr>
          <w:p w:rsidR="00F46C54" w:rsidRPr="00DA6BE8" w:rsidRDefault="00F46C54" w:rsidP="00DA15E0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3.4.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Размещение в установленном порядке в информационно-телекоммуникационной сети «Интернет» разрабатываемых органом местного самоуправления области проектов нормативных правовых актов, в отношении которых предусмотрено проведение независимой </w:t>
            </w:r>
            <w:proofErr w:type="spellStart"/>
            <w:r w:rsidRPr="00DA6BE8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A6BE8">
              <w:rPr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отношение количества размещённых в установленном порядке в информационно-телекоммуникационной сети «Интернет» проектов нормативных правовых актов к количеству разработанных проектов, в отношении которых предусмотрено проведение независимой </w:t>
            </w:r>
            <w:proofErr w:type="spellStart"/>
            <w:r w:rsidRPr="00DA6BE8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A6BE8">
              <w:rPr>
                <w:color w:val="000000"/>
                <w:sz w:val="24"/>
                <w:szCs w:val="24"/>
              </w:rPr>
              <w:t xml:space="preserve"> экспертизы, – не менее 100 процентов</w:t>
            </w:r>
          </w:p>
        </w:tc>
      </w:tr>
      <w:tr w:rsidR="00F46C54" w:rsidRPr="00DA6BE8" w:rsidTr="00DA15E0">
        <w:tc>
          <w:tcPr>
            <w:tcW w:w="0" w:type="auto"/>
          </w:tcPr>
          <w:p w:rsidR="00F46C54" w:rsidRPr="00DA6BE8" w:rsidRDefault="00F46C54" w:rsidP="00DA15E0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3.5.</w:t>
            </w:r>
          </w:p>
        </w:tc>
        <w:tc>
          <w:tcPr>
            <w:tcW w:w="0" w:type="auto"/>
          </w:tcPr>
          <w:p w:rsidR="00F46C54" w:rsidRPr="00D917E4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917E4">
              <w:rPr>
                <w:color w:val="000000"/>
                <w:sz w:val="24"/>
                <w:szCs w:val="24"/>
              </w:rPr>
              <w:t>Осуществление мониторинга с целью выявления коррупционных рисков в деятельности по осуществлению закупок для обеспечения муниципальных нужд области и устранение выявленных коррупционных рисков</w:t>
            </w:r>
          </w:p>
        </w:tc>
        <w:tc>
          <w:tcPr>
            <w:tcW w:w="0" w:type="auto"/>
          </w:tcPr>
          <w:p w:rsidR="00F46C54" w:rsidRPr="00E81324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6C54" w:rsidRPr="00DA6BE8" w:rsidTr="00DA15E0">
        <w:tc>
          <w:tcPr>
            <w:tcW w:w="0" w:type="auto"/>
          </w:tcPr>
          <w:p w:rsidR="00F46C54" w:rsidRPr="00DA6BE8" w:rsidRDefault="00F46C54" w:rsidP="00DA15E0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3.6.</w:t>
            </w:r>
          </w:p>
        </w:tc>
        <w:tc>
          <w:tcPr>
            <w:tcW w:w="0" w:type="auto"/>
          </w:tcPr>
          <w:p w:rsidR="00F46C54" w:rsidRPr="00D917E4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917E4">
              <w:rPr>
                <w:color w:val="000000"/>
                <w:sz w:val="24"/>
                <w:szCs w:val="24"/>
              </w:rPr>
              <w:t>Разработка и принятие мер по противодействию коррупции</w:t>
            </w:r>
          </w:p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917E4">
              <w:rPr>
                <w:color w:val="000000"/>
                <w:sz w:val="24"/>
                <w:szCs w:val="24"/>
              </w:rPr>
              <w:lastRenderedPageBreak/>
              <w:t xml:space="preserve">при </w:t>
            </w:r>
            <w:r w:rsidRPr="00D917E4">
              <w:rPr>
                <w:color w:val="000000"/>
                <w:sz w:val="24"/>
              </w:rPr>
              <w:t>осуществлении з</w:t>
            </w:r>
            <w:r w:rsidRPr="00D917E4">
              <w:rPr>
                <w:color w:val="000000"/>
                <w:sz w:val="24"/>
                <w:szCs w:val="24"/>
              </w:rPr>
              <w:t xml:space="preserve">акупок для обеспечения муниципальных нужд области, в  том   числе   направленных на недопущение возникновения конфликта интересов в указанной сфере деятельности путём проведения анализа в целях выявления </w:t>
            </w:r>
            <w:proofErr w:type="spellStart"/>
            <w:r w:rsidRPr="00D917E4">
              <w:rPr>
                <w:color w:val="000000"/>
                <w:sz w:val="24"/>
                <w:szCs w:val="24"/>
              </w:rPr>
              <w:t>аффилированных</w:t>
            </w:r>
            <w:proofErr w:type="spellEnd"/>
            <w:r w:rsidRPr="00D917E4">
              <w:rPr>
                <w:color w:val="000000"/>
                <w:sz w:val="24"/>
                <w:szCs w:val="24"/>
              </w:rPr>
              <w:t xml:space="preserve"> связей членов закупочных комиссий с участниками закупок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Главный специалист </w:t>
            </w:r>
            <w:r>
              <w:rPr>
                <w:color w:val="000000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6C54" w:rsidRPr="00DA6BE8" w:rsidTr="00DA15E0">
        <w:tc>
          <w:tcPr>
            <w:tcW w:w="14694" w:type="dxa"/>
            <w:gridSpan w:val="5"/>
          </w:tcPr>
          <w:p w:rsidR="00F46C54" w:rsidRPr="00DA6BE8" w:rsidRDefault="00F46C54" w:rsidP="00C03181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lastRenderedPageBreak/>
              <w:t xml:space="preserve">4. Взаимодействие </w:t>
            </w:r>
            <w:r>
              <w:rPr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  <w:r w:rsidRPr="00DA6BE8">
              <w:rPr>
                <w:color w:val="000000"/>
                <w:sz w:val="24"/>
                <w:szCs w:val="24"/>
              </w:rPr>
              <w:t xml:space="preserve"> с институтами гражданского общества и гражданами, обеспечение доступности информации о деятельности </w:t>
            </w:r>
            <w:r>
              <w:rPr>
                <w:color w:val="000000"/>
                <w:sz w:val="24"/>
                <w:szCs w:val="24"/>
              </w:rPr>
              <w:t xml:space="preserve">администрации  </w:t>
            </w:r>
            <w:r w:rsidR="00C03181">
              <w:rPr>
                <w:color w:val="000000"/>
                <w:sz w:val="24"/>
                <w:szCs w:val="24"/>
              </w:rPr>
              <w:t>Грачево-Кустовского</w:t>
            </w:r>
            <w:r>
              <w:rPr>
                <w:color w:val="000000"/>
                <w:sz w:val="24"/>
                <w:szCs w:val="24"/>
              </w:rPr>
              <w:t xml:space="preserve">  муниципального  образования</w:t>
            </w:r>
          </w:p>
        </w:tc>
      </w:tr>
      <w:tr w:rsidR="00F46C54" w:rsidRPr="00DA6BE8" w:rsidTr="00DA15E0">
        <w:tc>
          <w:tcPr>
            <w:tcW w:w="0" w:type="auto"/>
          </w:tcPr>
          <w:p w:rsidR="00F46C54" w:rsidRPr="00DA6BE8" w:rsidRDefault="00F46C54" w:rsidP="00DA15E0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4.1.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0" w:type="auto"/>
          </w:tcPr>
          <w:p w:rsidR="00F46C54" w:rsidRPr="00E81324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постоянно, по мере поступления обращений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отношение количества обращений, проанализированных на предмет наличия сведений о возможных проявлениях коррупции, к общему количеству поступивших обращений – не менее 100 процентов</w:t>
            </w:r>
          </w:p>
        </w:tc>
      </w:tr>
      <w:tr w:rsidR="00F46C54" w:rsidRPr="00DA6BE8" w:rsidTr="00DA15E0">
        <w:tc>
          <w:tcPr>
            <w:tcW w:w="0" w:type="auto"/>
          </w:tcPr>
          <w:p w:rsidR="00F46C54" w:rsidRPr="00DA6BE8" w:rsidRDefault="00F46C54" w:rsidP="00DA15E0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4.2.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 мере выявления сведений о возможных проявлениях коррупции и/или предпосылок для совершения коррупционных правонарушений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6C54" w:rsidRPr="00DA6BE8" w:rsidTr="00DA15E0">
        <w:tc>
          <w:tcPr>
            <w:tcW w:w="0" w:type="auto"/>
          </w:tcPr>
          <w:p w:rsidR="00F46C54" w:rsidRPr="00DA6BE8" w:rsidRDefault="00F46C54" w:rsidP="00DA15E0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4.3.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</w:t>
            </w:r>
            <w:proofErr w:type="spellStart"/>
            <w:r w:rsidRPr="00DA6BE8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A6BE8">
              <w:rPr>
                <w:color w:val="000000"/>
                <w:sz w:val="24"/>
                <w:szCs w:val="24"/>
              </w:rPr>
              <w:t xml:space="preserve"> деятельности органа местного самоуправления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6C54" w:rsidRPr="00DA6BE8" w:rsidTr="00DA15E0">
        <w:tc>
          <w:tcPr>
            <w:tcW w:w="0" w:type="auto"/>
          </w:tcPr>
          <w:p w:rsidR="00F46C54" w:rsidRPr="00DA6BE8" w:rsidRDefault="00F46C54" w:rsidP="00DA15E0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lastRenderedPageBreak/>
              <w:t>4.4.</w:t>
            </w:r>
          </w:p>
        </w:tc>
        <w:tc>
          <w:tcPr>
            <w:tcW w:w="0" w:type="auto"/>
          </w:tcPr>
          <w:p w:rsidR="00F46C54" w:rsidRPr="00D917E4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917E4">
              <w:rPr>
                <w:color w:val="000000"/>
                <w:sz w:val="24"/>
                <w:szCs w:val="24"/>
              </w:rPr>
              <w:t xml:space="preserve">Привлечение членов общественного совета к осуществлению </w:t>
            </w:r>
            <w:proofErr w:type="gramStart"/>
            <w:r w:rsidRPr="00D917E4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D917E4">
              <w:rPr>
                <w:color w:val="000000"/>
                <w:sz w:val="24"/>
                <w:szCs w:val="24"/>
              </w:rPr>
              <w:t xml:space="preserve"> выполнением мероприятий, предусмотренных планом по противодействию коррупции</w:t>
            </w:r>
          </w:p>
        </w:tc>
        <w:tc>
          <w:tcPr>
            <w:tcW w:w="0" w:type="auto"/>
          </w:tcPr>
          <w:p w:rsidR="00F46C54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в соответствии с планом по противодействию коррупции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6C54" w:rsidRPr="00DA6BE8" w:rsidTr="00DA15E0">
        <w:tc>
          <w:tcPr>
            <w:tcW w:w="14694" w:type="dxa"/>
            <w:gridSpan w:val="5"/>
          </w:tcPr>
          <w:p w:rsidR="00F46C54" w:rsidRPr="00DA6BE8" w:rsidRDefault="00F46C54" w:rsidP="00C03181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5. Мероприятия </w:t>
            </w:r>
            <w:r>
              <w:rPr>
                <w:color w:val="000000"/>
                <w:sz w:val="24"/>
                <w:szCs w:val="24"/>
              </w:rPr>
              <w:t xml:space="preserve">администрации  </w:t>
            </w:r>
            <w:r w:rsidR="00C03181">
              <w:rPr>
                <w:color w:val="000000"/>
                <w:sz w:val="24"/>
                <w:szCs w:val="24"/>
              </w:rPr>
              <w:t xml:space="preserve">Грачево-Кустовского </w:t>
            </w:r>
            <w:r>
              <w:rPr>
                <w:color w:val="000000"/>
                <w:sz w:val="24"/>
                <w:szCs w:val="24"/>
              </w:rPr>
              <w:t xml:space="preserve">  муниципального  образования</w:t>
            </w:r>
            <w:r w:rsidRPr="00DA6BE8">
              <w:rPr>
                <w:color w:val="000000"/>
                <w:sz w:val="24"/>
                <w:szCs w:val="24"/>
              </w:rPr>
              <w:t xml:space="preserve">, направленные на противодействие коррупции, с учетом </w:t>
            </w:r>
            <w:r w:rsidR="00C03181">
              <w:rPr>
                <w:color w:val="000000"/>
                <w:sz w:val="24"/>
                <w:szCs w:val="24"/>
              </w:rPr>
              <w:t xml:space="preserve"> </w:t>
            </w:r>
            <w:r w:rsidRPr="00DA6BE8">
              <w:rPr>
                <w:color w:val="000000"/>
                <w:sz w:val="24"/>
                <w:szCs w:val="24"/>
              </w:rPr>
              <w:t>специфики его деятельности</w:t>
            </w:r>
          </w:p>
        </w:tc>
      </w:tr>
      <w:tr w:rsidR="00F46C54" w:rsidRPr="00DA6BE8" w:rsidTr="00DA15E0">
        <w:tc>
          <w:tcPr>
            <w:tcW w:w="0" w:type="auto"/>
          </w:tcPr>
          <w:p w:rsidR="00F46C54" w:rsidRPr="00DA6BE8" w:rsidRDefault="00F46C54" w:rsidP="00DA15E0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5.1.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B07F03">
              <w:rPr>
                <w:color w:val="000000"/>
                <w:sz w:val="24"/>
                <w:szCs w:val="24"/>
              </w:rPr>
              <w:t>Разработка и принятие мер, направленных на совершенствование осуществления контрольно-надзорных и разрешительных функций органа местного самоуправления области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6C54" w:rsidRPr="00DA6BE8" w:rsidTr="00DA15E0">
        <w:tc>
          <w:tcPr>
            <w:tcW w:w="0" w:type="auto"/>
          </w:tcPr>
          <w:p w:rsidR="00F46C54" w:rsidRPr="00DA6BE8" w:rsidRDefault="00F46C54" w:rsidP="00DA15E0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5.</w:t>
            </w:r>
            <w:r>
              <w:rPr>
                <w:rFonts w:ascii="Times New Roman CYR" w:hAnsi="Times New Roman CYR"/>
                <w:color w:val="000000"/>
              </w:rPr>
              <w:t>2</w:t>
            </w:r>
            <w:r w:rsidRPr="00DA6BE8">
              <w:rPr>
                <w:rFonts w:ascii="Times New Roman CYR" w:hAnsi="Times New Roman CYR"/>
                <w:color w:val="000000"/>
              </w:rPr>
              <w:t>.</w:t>
            </w:r>
          </w:p>
        </w:tc>
        <w:tc>
          <w:tcPr>
            <w:tcW w:w="0" w:type="auto"/>
          </w:tcPr>
          <w:p w:rsidR="00F46C54" w:rsidRPr="00B07F03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B07F03">
              <w:rPr>
                <w:color w:val="000000"/>
                <w:sz w:val="24"/>
                <w:szCs w:val="24"/>
              </w:rPr>
              <w:t>Разработка и принятие мер, направленных на оптимизацию предоставления муниципальных услуг, исполнения муниципальных функций, в том числе внедрение соответствующих административных регламентов и обеспечение соблюдения требований действующих административных регламентов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6C54" w:rsidRPr="00DA6BE8" w:rsidTr="00DA15E0">
        <w:tc>
          <w:tcPr>
            <w:tcW w:w="0" w:type="auto"/>
          </w:tcPr>
          <w:p w:rsidR="00F46C54" w:rsidRPr="00DA6BE8" w:rsidRDefault="00F46C54" w:rsidP="00DA15E0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5.</w:t>
            </w:r>
            <w:r>
              <w:rPr>
                <w:rFonts w:ascii="Times New Roman CYR" w:hAnsi="Times New Roman CYR"/>
                <w:color w:val="000000"/>
              </w:rPr>
              <w:t>3</w:t>
            </w:r>
            <w:r w:rsidRPr="00DA6BE8">
              <w:rPr>
                <w:rFonts w:ascii="Times New Roman CYR" w:hAnsi="Times New Roman CYR"/>
                <w:color w:val="000000"/>
              </w:rPr>
              <w:t>.</w:t>
            </w:r>
          </w:p>
        </w:tc>
        <w:tc>
          <w:tcPr>
            <w:tcW w:w="0" w:type="auto"/>
          </w:tcPr>
          <w:p w:rsidR="00F46C54" w:rsidRPr="00102137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102137">
              <w:rPr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102137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102137">
              <w:rPr>
                <w:color w:val="000000"/>
                <w:sz w:val="24"/>
                <w:szCs w:val="24"/>
              </w:rPr>
              <w:t xml:space="preserve"> использованием объектов муниципальной собственности области подведомственными учреждениями и организациями, в том числе за соответствием требованиям законодательства заключаемых договоров в отношении объектов муниципальной собственности области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F46C54" w:rsidRPr="00DA6BE8" w:rsidRDefault="00F46C54" w:rsidP="00DA15E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D48A0" w:rsidRPr="007D48A0" w:rsidRDefault="007D48A0" w:rsidP="007D48A0">
      <w:pPr>
        <w:spacing w:after="0" w:line="360" w:lineRule="auto"/>
        <w:ind w:left="708" w:hanging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7D48A0" w:rsidRPr="007D48A0" w:rsidSect="00C0318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69BF"/>
    <w:multiLevelType w:val="hybridMultilevel"/>
    <w:tmpl w:val="19645366"/>
    <w:lvl w:ilvl="0" w:tplc="318A064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BC62C74"/>
    <w:multiLevelType w:val="hybridMultilevel"/>
    <w:tmpl w:val="2B4AFC88"/>
    <w:lvl w:ilvl="0" w:tplc="3FC84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1AC4"/>
    <w:rsid w:val="000A03E3"/>
    <w:rsid w:val="000E14FC"/>
    <w:rsid w:val="0017516E"/>
    <w:rsid w:val="00181AC4"/>
    <w:rsid w:val="00386084"/>
    <w:rsid w:val="004B7010"/>
    <w:rsid w:val="00577923"/>
    <w:rsid w:val="005D591D"/>
    <w:rsid w:val="0063641B"/>
    <w:rsid w:val="006B2045"/>
    <w:rsid w:val="00703399"/>
    <w:rsid w:val="007D48A0"/>
    <w:rsid w:val="007E09D4"/>
    <w:rsid w:val="008C496D"/>
    <w:rsid w:val="009903C4"/>
    <w:rsid w:val="00B05E1E"/>
    <w:rsid w:val="00B63BA0"/>
    <w:rsid w:val="00C03181"/>
    <w:rsid w:val="00CC7C68"/>
    <w:rsid w:val="00D03E1A"/>
    <w:rsid w:val="00EB0B67"/>
    <w:rsid w:val="00F466B2"/>
    <w:rsid w:val="00F46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1E"/>
  </w:style>
  <w:style w:type="paragraph" w:styleId="1">
    <w:name w:val="heading 1"/>
    <w:basedOn w:val="a"/>
    <w:next w:val="a"/>
    <w:link w:val="10"/>
    <w:uiPriority w:val="9"/>
    <w:qFormat/>
    <w:rsid w:val="00D03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E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3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semiHidden/>
    <w:unhideWhenUsed/>
    <w:rsid w:val="0017516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1751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D48A0"/>
    <w:rPr>
      <w:color w:val="0000FF" w:themeColor="hyperlink"/>
      <w:u w:val="single"/>
    </w:rPr>
  </w:style>
  <w:style w:type="paragraph" w:styleId="a9">
    <w:name w:val="Normal (Web)"/>
    <w:basedOn w:val="a"/>
    <w:semiHidden/>
    <w:unhideWhenUsed/>
    <w:rsid w:val="007D48A0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7D4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a"/>
    <w:uiPriority w:val="1"/>
    <w:qFormat/>
    <w:rsid w:val="007D48A0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48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3">
    <w:name w:val="Body Text 3"/>
    <w:basedOn w:val="a"/>
    <w:rsid w:val="007D48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footnote reference"/>
    <w:rsid w:val="007D48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1E"/>
  </w:style>
  <w:style w:type="paragraph" w:styleId="1">
    <w:name w:val="heading 1"/>
    <w:basedOn w:val="a"/>
    <w:next w:val="a"/>
    <w:link w:val="10"/>
    <w:uiPriority w:val="9"/>
    <w:qFormat/>
    <w:rsid w:val="00D03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E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3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</dc:creator>
  <cp:lastModifiedBy>1</cp:lastModifiedBy>
  <cp:revision>9</cp:revision>
  <cp:lastPrinted>2018-11-22T12:39:00Z</cp:lastPrinted>
  <dcterms:created xsi:type="dcterms:W3CDTF">2018-11-13T07:20:00Z</dcterms:created>
  <dcterms:modified xsi:type="dcterms:W3CDTF">2018-11-22T12:41:00Z</dcterms:modified>
</cp:coreProperties>
</file>