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82A" w:rsidRPr="0022382A" w:rsidRDefault="0022382A" w:rsidP="0022382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2382A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22382A" w:rsidRPr="0022382A" w:rsidRDefault="0022382A" w:rsidP="0022382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2382A">
        <w:rPr>
          <w:rFonts w:ascii="Times New Roman" w:hAnsi="Times New Roman"/>
          <w:b/>
          <w:sz w:val="28"/>
          <w:szCs w:val="28"/>
        </w:rPr>
        <w:t>ГРАЧЕВО-</w:t>
      </w:r>
      <w:proofErr w:type="gramStart"/>
      <w:r w:rsidRPr="0022382A">
        <w:rPr>
          <w:rFonts w:ascii="Times New Roman" w:hAnsi="Times New Roman"/>
          <w:b/>
          <w:sz w:val="28"/>
          <w:szCs w:val="28"/>
        </w:rPr>
        <w:t>КУСТОВСКОГО  МУНИЦИПАЛЬНОГО</w:t>
      </w:r>
      <w:proofErr w:type="gramEnd"/>
    </w:p>
    <w:p w:rsidR="0022382A" w:rsidRPr="0022382A" w:rsidRDefault="0022382A" w:rsidP="0022382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2382A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22382A">
        <w:rPr>
          <w:rFonts w:ascii="Times New Roman" w:hAnsi="Times New Roman"/>
          <w:b/>
          <w:sz w:val="28"/>
          <w:szCs w:val="28"/>
        </w:rPr>
        <w:t>ОБРАЗОВАНИЯ  ПЕРЕЛЮБСКОГО</w:t>
      </w:r>
      <w:proofErr w:type="gramEnd"/>
      <w:r w:rsidRPr="0022382A">
        <w:rPr>
          <w:rFonts w:ascii="Times New Roman" w:hAnsi="Times New Roman"/>
          <w:b/>
          <w:sz w:val="28"/>
          <w:szCs w:val="28"/>
        </w:rPr>
        <w:t xml:space="preserve">  МУНИЦИПАЛЬНОГО РАЙОНА САРАТОВСКОЙ ОБЛАСТИ</w:t>
      </w:r>
    </w:p>
    <w:p w:rsidR="0022382A" w:rsidRPr="0022382A" w:rsidRDefault="0022382A" w:rsidP="0022382A">
      <w:pPr>
        <w:spacing w:after="0"/>
        <w:jc w:val="center"/>
        <w:rPr>
          <w:rFonts w:ascii="Times New Roman" w:hAnsi="Times New Roman"/>
        </w:rPr>
      </w:pPr>
    </w:p>
    <w:p w:rsidR="008939C9" w:rsidRDefault="008939C9" w:rsidP="0022382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2382A" w:rsidRPr="0022382A" w:rsidRDefault="0022382A" w:rsidP="0022382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2382A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22382A" w:rsidRPr="0022382A" w:rsidRDefault="0022382A" w:rsidP="0022382A">
      <w:pPr>
        <w:spacing w:after="0"/>
        <w:rPr>
          <w:rFonts w:ascii="Times New Roman" w:hAnsi="Times New Roman"/>
          <w:sz w:val="24"/>
          <w:szCs w:val="24"/>
        </w:rPr>
      </w:pPr>
    </w:p>
    <w:p w:rsidR="0022382A" w:rsidRPr="0022382A" w:rsidRDefault="0022382A" w:rsidP="0022382A">
      <w:pPr>
        <w:spacing w:after="0"/>
        <w:rPr>
          <w:rFonts w:ascii="Times New Roman" w:hAnsi="Times New Roman"/>
          <w:sz w:val="28"/>
          <w:szCs w:val="28"/>
        </w:rPr>
      </w:pPr>
    </w:p>
    <w:p w:rsidR="0022382A" w:rsidRPr="0022382A" w:rsidRDefault="009A7F3E" w:rsidP="0022382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 1 </w:t>
      </w:r>
      <w:proofErr w:type="gramStart"/>
      <w:r>
        <w:rPr>
          <w:rFonts w:ascii="Times New Roman" w:hAnsi="Times New Roman"/>
          <w:sz w:val="28"/>
          <w:szCs w:val="28"/>
        </w:rPr>
        <w:t>декабря</w:t>
      </w:r>
      <w:r w:rsidR="0022382A" w:rsidRPr="0022382A">
        <w:rPr>
          <w:rFonts w:ascii="Times New Roman" w:hAnsi="Times New Roman"/>
          <w:sz w:val="28"/>
          <w:szCs w:val="28"/>
        </w:rPr>
        <w:t xml:space="preserve">  2023</w:t>
      </w:r>
      <w:proofErr w:type="gramEnd"/>
      <w:r w:rsidR="001A448B">
        <w:rPr>
          <w:rFonts w:ascii="Times New Roman" w:hAnsi="Times New Roman"/>
          <w:sz w:val="28"/>
          <w:szCs w:val="28"/>
        </w:rPr>
        <w:t xml:space="preserve"> года  № 43</w:t>
      </w:r>
      <w:r w:rsidR="0022382A" w:rsidRPr="0022382A">
        <w:rPr>
          <w:rFonts w:ascii="Times New Roman" w:hAnsi="Times New Roman"/>
          <w:sz w:val="28"/>
          <w:szCs w:val="28"/>
        </w:rPr>
        <w:t xml:space="preserve">                                               с. Грачев Куст</w:t>
      </w:r>
    </w:p>
    <w:p w:rsidR="0022382A" w:rsidRPr="0022382A" w:rsidRDefault="0022382A" w:rsidP="0022382A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22382A" w:rsidRPr="0022382A" w:rsidRDefault="0022382A" w:rsidP="0022382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382A" w:rsidRPr="0022382A" w:rsidRDefault="0022382A" w:rsidP="0022382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382A" w:rsidRDefault="0022382A" w:rsidP="0022382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2382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Перечня </w:t>
      </w:r>
      <w:proofErr w:type="gramStart"/>
      <w:r w:rsidRPr="0022382A">
        <w:rPr>
          <w:rFonts w:ascii="Times New Roman" w:eastAsia="Times New Roman" w:hAnsi="Times New Roman"/>
          <w:b/>
          <w:sz w:val="28"/>
          <w:szCs w:val="28"/>
          <w:lang w:eastAsia="ru-RU"/>
        </w:rPr>
        <w:t>органов  и</w:t>
      </w:r>
      <w:proofErr w:type="gramEnd"/>
      <w:r w:rsidRPr="0022382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организаций, с которыми подлежат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согласованию проекты организации дорожного движения, разрабатываемые для автомобильных дорог местного значения либо их уча</w:t>
      </w:r>
      <w:bookmarkStart w:id="0" w:name="_GoBack"/>
      <w:bookmarkEnd w:id="0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стков, для иных автомобильных дорог либо их участков, расположенных в границах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Грачево-Кустовского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муниципального образования</w:t>
      </w:r>
    </w:p>
    <w:p w:rsidR="0022382A" w:rsidRDefault="0022382A" w:rsidP="0022382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2382A" w:rsidRDefault="0022382A" w:rsidP="0022382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года №131-ФЗ «Об общих принципах организации местного самоуправления в Российской Федерации», с Федеральным законом от 29.11.2017 года № 443-ФЗ «Об организации дорожного движения в Российской Федерации и о внесении изменений в отдельные законодательные акты Российской Федерации», в целях формирования комплексных решений об организации дорожного движения на территории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Грачево-Кустовского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Перелюбского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области, реализующих долгосрочные стратегические направления обеспечения эффективности организации дорожного движения и совершенствования деятельности в области организации дорожного движения, руководствуясь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Грачево-Кустовского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Перелюбского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области,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Грачево-Кустовского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</w:t>
      </w:r>
    </w:p>
    <w:p w:rsidR="0022382A" w:rsidRDefault="0022382A" w:rsidP="0022382A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22382A" w:rsidRDefault="0022382A" w:rsidP="0022382A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382A" w:rsidRDefault="0022382A" w:rsidP="0022382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98143791"/>
      <w:r>
        <w:rPr>
          <w:rFonts w:ascii="Times New Roman" w:hAnsi="Times New Roman" w:cs="Times New Roman"/>
          <w:sz w:val="28"/>
          <w:szCs w:val="28"/>
        </w:rPr>
        <w:t xml:space="preserve">1.Утвердить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прилагаемый  Перечень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органов  и организаций, с которыми подлежат согласованию проекты организации дорожного движения, разрабатываемые для автомобильных дорог местного значения либо их участков, для иных автомобильных дорог либо их участков, расположенных в границах 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Грачево-Кустовского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Перелюбского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области.</w:t>
      </w:r>
      <w:bookmarkEnd w:id="1"/>
    </w:p>
    <w:p w:rsidR="0022382A" w:rsidRDefault="0022382A" w:rsidP="0022382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 Настоящ</w:t>
      </w:r>
      <w:r w:rsidR="00680D41">
        <w:rPr>
          <w:rFonts w:ascii="Times New Roman" w:hAnsi="Times New Roman" w:cs="Times New Roman"/>
          <w:sz w:val="28"/>
          <w:szCs w:val="28"/>
        </w:rPr>
        <w:t>ее постановление опубликовать (</w:t>
      </w:r>
      <w:proofErr w:type="gramStart"/>
      <w:r>
        <w:rPr>
          <w:rFonts w:ascii="Times New Roman" w:hAnsi="Times New Roman" w:cs="Times New Roman"/>
          <w:sz w:val="28"/>
          <w:szCs w:val="28"/>
        </w:rPr>
        <w:t>обнародовать)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Грачево-Кустовского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Перелюбского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муниципального района в сети «Интернет».</w:t>
      </w:r>
    </w:p>
    <w:p w:rsidR="0022382A" w:rsidRDefault="0022382A" w:rsidP="0022382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выполнением настоящего постановления оставляю за собой.</w:t>
      </w:r>
    </w:p>
    <w:p w:rsidR="0022382A" w:rsidRDefault="0022382A" w:rsidP="0022382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1662" w:rsidRDefault="007A1662" w:rsidP="0022382A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A1662" w:rsidRDefault="007A1662" w:rsidP="0022382A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A1662" w:rsidRDefault="007A1662" w:rsidP="0022382A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2382A" w:rsidRDefault="0022382A" w:rsidP="0022382A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D928F0" w:rsidRDefault="004A2DFD" w:rsidP="0022382A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 г</w:t>
      </w:r>
      <w:r w:rsidR="00D928F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лавы администрации</w:t>
      </w:r>
    </w:p>
    <w:p w:rsidR="0022382A" w:rsidRDefault="0022382A" w:rsidP="0022382A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Грачево-Кустовского</w:t>
      </w:r>
      <w:proofErr w:type="spellEnd"/>
    </w:p>
    <w:p w:rsidR="0022382A" w:rsidRDefault="0022382A" w:rsidP="0022382A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муниципального образования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  <w:t xml:space="preserve">      </w:t>
      </w:r>
      <w:r w:rsidR="00D928F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      Г.Н. Коновалова</w:t>
      </w:r>
    </w:p>
    <w:p w:rsidR="0022382A" w:rsidRDefault="0022382A" w:rsidP="0022382A">
      <w:pPr>
        <w:tabs>
          <w:tab w:val="left" w:pos="113"/>
        </w:tabs>
        <w:ind w:left="5669" w:right="-108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</w:t>
      </w:r>
    </w:p>
    <w:p w:rsidR="0022382A" w:rsidRDefault="0022382A" w:rsidP="0022382A">
      <w:pPr>
        <w:tabs>
          <w:tab w:val="left" w:pos="113"/>
        </w:tabs>
        <w:ind w:left="5669" w:right="-108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22382A" w:rsidRDefault="0022382A" w:rsidP="0022382A">
      <w:pPr>
        <w:tabs>
          <w:tab w:val="left" w:pos="113"/>
        </w:tabs>
        <w:ind w:left="5669" w:right="-108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22382A" w:rsidRDefault="0022382A" w:rsidP="0022382A">
      <w:pPr>
        <w:tabs>
          <w:tab w:val="left" w:pos="113"/>
        </w:tabs>
        <w:ind w:left="5669" w:right="-108"/>
        <w:rPr>
          <w:sz w:val="28"/>
          <w:szCs w:val="28"/>
        </w:rPr>
      </w:pPr>
    </w:p>
    <w:p w:rsidR="00D928F0" w:rsidRDefault="00D928F0" w:rsidP="0022382A">
      <w:pPr>
        <w:tabs>
          <w:tab w:val="left" w:pos="113"/>
        </w:tabs>
        <w:ind w:left="5669" w:right="-108"/>
        <w:rPr>
          <w:sz w:val="28"/>
          <w:szCs w:val="28"/>
        </w:rPr>
      </w:pPr>
    </w:p>
    <w:p w:rsidR="00D928F0" w:rsidRDefault="00D928F0" w:rsidP="0022382A">
      <w:pPr>
        <w:tabs>
          <w:tab w:val="left" w:pos="113"/>
        </w:tabs>
        <w:ind w:left="5669" w:right="-108"/>
        <w:rPr>
          <w:sz w:val="28"/>
          <w:szCs w:val="28"/>
        </w:rPr>
      </w:pPr>
    </w:p>
    <w:p w:rsidR="00D928F0" w:rsidRDefault="00D928F0" w:rsidP="0022382A">
      <w:pPr>
        <w:tabs>
          <w:tab w:val="left" w:pos="113"/>
        </w:tabs>
        <w:ind w:left="5669" w:right="-108"/>
        <w:rPr>
          <w:sz w:val="28"/>
          <w:szCs w:val="28"/>
        </w:rPr>
      </w:pPr>
    </w:p>
    <w:p w:rsidR="00D928F0" w:rsidRDefault="00D928F0" w:rsidP="0022382A">
      <w:pPr>
        <w:tabs>
          <w:tab w:val="left" w:pos="113"/>
        </w:tabs>
        <w:ind w:left="5669" w:right="-108"/>
        <w:rPr>
          <w:sz w:val="28"/>
          <w:szCs w:val="28"/>
        </w:rPr>
      </w:pPr>
    </w:p>
    <w:p w:rsidR="00D928F0" w:rsidRDefault="00D928F0" w:rsidP="0022382A">
      <w:pPr>
        <w:tabs>
          <w:tab w:val="left" w:pos="113"/>
        </w:tabs>
        <w:ind w:left="5669" w:right="-108"/>
        <w:rPr>
          <w:sz w:val="28"/>
          <w:szCs w:val="28"/>
        </w:rPr>
      </w:pPr>
    </w:p>
    <w:p w:rsidR="00D928F0" w:rsidRDefault="00D928F0" w:rsidP="0022382A">
      <w:pPr>
        <w:tabs>
          <w:tab w:val="left" w:pos="113"/>
        </w:tabs>
        <w:ind w:left="5669" w:right="-108"/>
        <w:rPr>
          <w:sz w:val="28"/>
          <w:szCs w:val="28"/>
        </w:rPr>
      </w:pPr>
    </w:p>
    <w:p w:rsidR="00D928F0" w:rsidRDefault="00D928F0" w:rsidP="0022382A">
      <w:pPr>
        <w:tabs>
          <w:tab w:val="left" w:pos="113"/>
        </w:tabs>
        <w:ind w:left="5669" w:right="-108"/>
        <w:rPr>
          <w:sz w:val="28"/>
          <w:szCs w:val="28"/>
        </w:rPr>
      </w:pPr>
    </w:p>
    <w:p w:rsidR="00D928F0" w:rsidRDefault="00D928F0" w:rsidP="0022382A">
      <w:pPr>
        <w:tabs>
          <w:tab w:val="left" w:pos="113"/>
        </w:tabs>
        <w:ind w:left="5669" w:right="-108"/>
        <w:rPr>
          <w:sz w:val="28"/>
          <w:szCs w:val="28"/>
        </w:rPr>
      </w:pPr>
    </w:p>
    <w:p w:rsidR="00D928F0" w:rsidRDefault="00D928F0" w:rsidP="0022382A">
      <w:pPr>
        <w:tabs>
          <w:tab w:val="left" w:pos="113"/>
        </w:tabs>
        <w:ind w:left="5669" w:right="-108"/>
        <w:rPr>
          <w:sz w:val="28"/>
          <w:szCs w:val="28"/>
        </w:rPr>
      </w:pPr>
    </w:p>
    <w:p w:rsidR="00D928F0" w:rsidRDefault="00D928F0" w:rsidP="0022382A">
      <w:pPr>
        <w:tabs>
          <w:tab w:val="left" w:pos="113"/>
        </w:tabs>
        <w:ind w:left="5669" w:right="-108"/>
        <w:rPr>
          <w:sz w:val="28"/>
          <w:szCs w:val="28"/>
        </w:rPr>
      </w:pPr>
    </w:p>
    <w:p w:rsidR="00D928F0" w:rsidRDefault="00D928F0" w:rsidP="0022382A">
      <w:pPr>
        <w:tabs>
          <w:tab w:val="left" w:pos="113"/>
        </w:tabs>
        <w:ind w:left="5669" w:right="-108"/>
        <w:rPr>
          <w:sz w:val="28"/>
          <w:szCs w:val="28"/>
        </w:rPr>
      </w:pPr>
    </w:p>
    <w:p w:rsidR="00D928F0" w:rsidRDefault="00D928F0" w:rsidP="0022382A">
      <w:pPr>
        <w:tabs>
          <w:tab w:val="left" w:pos="113"/>
        </w:tabs>
        <w:ind w:left="5669" w:right="-108"/>
        <w:rPr>
          <w:sz w:val="28"/>
          <w:szCs w:val="28"/>
        </w:rPr>
      </w:pPr>
    </w:p>
    <w:p w:rsidR="00D928F0" w:rsidRDefault="00D928F0" w:rsidP="0022382A">
      <w:pPr>
        <w:tabs>
          <w:tab w:val="left" w:pos="113"/>
        </w:tabs>
        <w:ind w:left="5669" w:right="-108"/>
        <w:rPr>
          <w:sz w:val="28"/>
          <w:szCs w:val="28"/>
        </w:rPr>
      </w:pPr>
    </w:p>
    <w:p w:rsidR="00D928F0" w:rsidRDefault="00D928F0" w:rsidP="0022382A">
      <w:pPr>
        <w:tabs>
          <w:tab w:val="left" w:pos="113"/>
        </w:tabs>
        <w:ind w:left="5669" w:right="-108"/>
        <w:rPr>
          <w:sz w:val="28"/>
          <w:szCs w:val="28"/>
        </w:rPr>
      </w:pPr>
    </w:p>
    <w:p w:rsidR="0022382A" w:rsidRDefault="0022382A" w:rsidP="0022382A">
      <w:pPr>
        <w:pStyle w:val="a3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4A2DFD" w:rsidRDefault="0022382A" w:rsidP="0022382A">
      <w:pPr>
        <w:pStyle w:val="a3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Грачево-Кустовского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22382A" w:rsidRDefault="004A2DFD" w:rsidP="0022382A">
      <w:pPr>
        <w:pStyle w:val="a3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83900">
        <w:rPr>
          <w:rFonts w:ascii="Times New Roman" w:hAnsi="Times New Roman" w:cs="Times New Roman"/>
          <w:sz w:val="24"/>
          <w:szCs w:val="24"/>
        </w:rPr>
        <w:t>1декабря 2023г.№ 43</w:t>
      </w:r>
    </w:p>
    <w:p w:rsidR="0022382A" w:rsidRDefault="0022382A" w:rsidP="002238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2382A" w:rsidRDefault="0022382A" w:rsidP="0022382A">
      <w:pPr>
        <w:pStyle w:val="a3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22382A" w:rsidRDefault="0022382A" w:rsidP="002238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22382A" w:rsidRDefault="0022382A" w:rsidP="002238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органов и организаций, с которыми подлежат согласованию проекты</w:t>
      </w:r>
    </w:p>
    <w:p w:rsidR="0022382A" w:rsidRDefault="0022382A" w:rsidP="0022382A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организации дорожного движения, разрабатываемые для автомобильных дорог местного значения либо их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участков,  </w:t>
      </w:r>
      <w:r>
        <w:rPr>
          <w:rFonts w:ascii="Times New Roman" w:hAnsi="Times New Roman" w:cs="Times New Roman"/>
          <w:color w:val="000000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иных автомобильных дорог либо их участков, расположенных в границах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Грачево-Кустовского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Перелюбского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Саратовской области</w:t>
      </w:r>
    </w:p>
    <w:p w:rsidR="007A1662" w:rsidRDefault="007A1662" w:rsidP="002238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2382A" w:rsidRDefault="0022382A" w:rsidP="002238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1662" w:rsidRDefault="0022382A" w:rsidP="002238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Грачево-Кустовского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22382A" w:rsidRDefault="007A1662" w:rsidP="002238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22382A">
        <w:rPr>
          <w:rFonts w:ascii="Times New Roman" w:hAnsi="Times New Roman" w:cs="Times New Roman"/>
          <w:sz w:val="28"/>
          <w:szCs w:val="28"/>
        </w:rPr>
        <w:t>Перелюбского</w:t>
      </w:r>
      <w:proofErr w:type="spellEnd"/>
      <w:r w:rsidR="0022382A">
        <w:rPr>
          <w:rFonts w:ascii="Times New Roman" w:hAnsi="Times New Roman" w:cs="Times New Roman"/>
          <w:sz w:val="28"/>
          <w:szCs w:val="28"/>
        </w:rPr>
        <w:t xml:space="preserve"> муниципаль</w:t>
      </w:r>
      <w:r>
        <w:rPr>
          <w:rFonts w:ascii="Times New Roman" w:hAnsi="Times New Roman" w:cs="Times New Roman"/>
          <w:sz w:val="28"/>
          <w:szCs w:val="28"/>
        </w:rPr>
        <w:t>ного района Саратовской области</w:t>
      </w:r>
    </w:p>
    <w:p w:rsidR="0022382A" w:rsidRDefault="0022382A" w:rsidP="002238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1662" w:rsidRDefault="0022382A" w:rsidP="002238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Перелюбского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     Саратовской </w:t>
      </w:r>
    </w:p>
    <w:p w:rsidR="0022382A" w:rsidRDefault="007A1662" w:rsidP="002238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области</w:t>
      </w:r>
    </w:p>
    <w:p w:rsidR="0022382A" w:rsidRDefault="0022382A" w:rsidP="0022382A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22382A" w:rsidRDefault="0022382A" w:rsidP="00223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Госавтоинспек</w:t>
      </w:r>
      <w:r w:rsidR="007A1662">
        <w:rPr>
          <w:rFonts w:ascii="Times New Roman" w:hAnsi="Times New Roman" w:cs="Times New Roman"/>
          <w:sz w:val="28"/>
          <w:szCs w:val="28"/>
        </w:rPr>
        <w:t xml:space="preserve">ция МО МВД </w:t>
      </w:r>
      <w:proofErr w:type="gramStart"/>
      <w:r w:rsidR="007A1662">
        <w:rPr>
          <w:rFonts w:ascii="Times New Roman" w:hAnsi="Times New Roman" w:cs="Times New Roman"/>
          <w:sz w:val="28"/>
          <w:szCs w:val="28"/>
        </w:rPr>
        <w:t>России  «</w:t>
      </w:r>
      <w:proofErr w:type="gramEnd"/>
      <w:r w:rsidR="007A1662">
        <w:rPr>
          <w:rFonts w:ascii="Times New Roman" w:hAnsi="Times New Roman" w:cs="Times New Roman"/>
          <w:sz w:val="28"/>
          <w:szCs w:val="28"/>
        </w:rPr>
        <w:t>Пугачевский»  Саратовской области</w:t>
      </w:r>
    </w:p>
    <w:p w:rsidR="0022382A" w:rsidRDefault="0022382A" w:rsidP="0022382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382A" w:rsidRDefault="0022382A" w:rsidP="002238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223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59E"/>
    <w:rsid w:val="00183900"/>
    <w:rsid w:val="001A448B"/>
    <w:rsid w:val="0022382A"/>
    <w:rsid w:val="003A7933"/>
    <w:rsid w:val="004A2DFD"/>
    <w:rsid w:val="004E259E"/>
    <w:rsid w:val="00680D41"/>
    <w:rsid w:val="007A1662"/>
    <w:rsid w:val="007F1394"/>
    <w:rsid w:val="008939C9"/>
    <w:rsid w:val="009A7F3E"/>
    <w:rsid w:val="00D41E22"/>
    <w:rsid w:val="00D9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FB3A5"/>
  <w15:chartTrackingRefBased/>
  <w15:docId w15:val="{6CBFA26D-C2E2-4F3A-A102-AF16BC94A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82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2382A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4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2023-12-05T11:13:00Z</dcterms:created>
  <dcterms:modified xsi:type="dcterms:W3CDTF">2024-01-26T07:24:00Z</dcterms:modified>
</cp:coreProperties>
</file>